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A" w:rsidRPr="006F0DAA" w:rsidRDefault="006F0DAA" w:rsidP="006F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Договор аренды нежилого помещения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br/>
      </w: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4"/>
        <w:gridCol w:w="4631"/>
      </w:tblGrid>
      <w:tr w:rsidR="006F0DAA" w:rsidRPr="006F0DAA" w:rsidTr="006F0DAA">
        <w:tc>
          <w:tcPr>
            <w:tcW w:w="2500" w:type="pct"/>
            <w:shd w:val="clear" w:color="auto" w:fill="FFFFFF"/>
            <w:vAlign w:val="bottom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г. 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место заключения договора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число, месяц, год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</w:tc>
      </w:tr>
    </w:tbl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Полное наименование арендодателя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в лице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должность, Ф. И. О.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действующего на основании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наименование документа, подтверждающего полномочия действовать от имени юридического лица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именуемое в дальнейшем "Арендодатель", с одной стороны, и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полное наименование арендатора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в лице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должность, Ф. И. О.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действующего на основании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наименование документа, подтверждающего полномочия действовать от имени юридического лица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именуемое в дальнейшем "Арендатор", с другой стороны, а вместе именуемые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"Стороны", заключили настоящий договор о нижеследующем: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1. Предмет договора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1.1. Арендодатель предоставляет Арендатору во временное пользование за плату объект недвижимого имущества - нежилое помещение, расположенное по адресу: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вписать нужное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(далее по тексту - помещение) с целью размещения в нем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вписать нужное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1.2. Помещение находится в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…-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этажном офисном (торговом) здании на … этаже, общая площадь -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значение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кв. м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другие характеристики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]. 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1.3. Помещение оборудовано системами коммунальной инфраструктуры (холодное и горячее водоснабжение, водоотведение, </w:t>
      </w:r>
      <w:proofErr w:type="spell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электро</w:t>
      </w:r>
      <w:proofErr w:type="spell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и теплоснабжение), обеспечено телефонной связью.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указать документ, подтверждающий право собственности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2. Арендная плата и порядок расчетов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2.1. Арендная плата устанавливается в денежной форме и из расчета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за 1 кв. м в месяц.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Общая стоимость аренды помещения составляет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рублей в месяц.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2.2. Арендатор вносит арендную плату Арендодателю безналичным путем, не позднее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числа каждого месяца.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2.3. 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3. Права и обязанности сторон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 Арендатор имеет право: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помещения существенно ухудшились.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3.1.2. На заключение договора аренды на новый срок в случае надлежащего исполнения своих обязанностей по договору.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3.1.3. С согласия Арендодателя сдавать арендованное помещение в субаренду.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3.1.4. С согласия Арендодателя производить улучшения арендованного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3.1.5. В случае нарушения Арендодателем своей обязанности по производству капитального ремонта: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производить капитальный ремонт, вызванный неотложной необходимостью за счет Арендодателя;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требовать соответственного уменьшения арендной платы;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требовать расторжения договора и возмещения убытков.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 Арендатор обязан: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3.2.1. Своевременно вносить арендную плату за пользование помещением.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3.2.2. Пользоваться арендованным помещением в соответствии с условиями настоящего договора аренды и целевым назначением арендуемого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lastRenderedPageBreak/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3.2.4. При прекращении договора аренды вернуть Арендодателю помещение в пригодном к использованию состоянии.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 Арендодатель имеет право: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3.3.2. Контролировать целевое использование Арендатором переданного в аренду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 Арендодатель обязан: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3.4.1. Предоставить Арендатору помещение в состоянии, пригодном для использования в соответствии с целями аренды, предусмотренными настоящим договором.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3.4.2. Воздерживаться от любых действий, создающих для Арендатора препятствия в пользовании помещением.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3.4.3. Каждые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 года (лет), а также в аварийных ситуациях производить за свой счет капитальный ремонт переданного в аренду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3.4.5. Принять от Арендатора по </w:t>
      </w:r>
      <w:hyperlink r:id="rId4" w:anchor="block_1000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передаточному акту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 помещение в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значение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]-</w:t>
      </w:r>
      <w:proofErr w:type="spellStart"/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дневный</w:t>
      </w:r>
      <w:proofErr w:type="spell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срок по истечении срока аренды либо при прекращении настоящего договора по иным основаниям.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4. Срок аренды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4.1. Настоящий договор заключен на</w:t>
      </w:r>
      <w:r w:rsidR="001D3E0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неопределенный срок.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4.2. Если Арендатор будет иметь намерение на заключение договора на новый срок, то он обязан уведомить об этом Арендодателя не менее чем за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срок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до окончания действия настоящего договора.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4.3. При заключении договора аренды на новый срок условия договора могут быть изменены по соглашению Сторон.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4.4.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5. Изменение и прекращение договора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5.1. По соглашению Сторон настоящий договор может быть изменен.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5.2. По требованию Арендодателя настоящий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договор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может быть расторгнут в судебном порядке в случаях, когда Арендатор: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существенно ухудшает состояние арендуемого помещения;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5.3. По требованию Арендатора настоящий договор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аренды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может быть расторгнут в судебном порядке, если: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Арендодатель не предоставляет помещение в пользование Арендатору либо создает препятствия пользованию помещением в соответствии с его целевым назначением или условиями настоящего договора;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Арендодатель не производит капитальный ремонт помещения в установленные настоящим договором сроки;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lastRenderedPageBreak/>
        <w:t>- помещение в силу обстоятельств, не зависящих от Арендатора, окажется в состоянии, не пригодном для использования.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6. Ответственность сторон по договору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 </w:t>
      </w:r>
      <w:hyperlink r:id="rId5" w:anchor="block_1025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законодательством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 РФ.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7. Заключительные положения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7.1. Передача помещения Арендодателем и принятие его Арендатором осуществляются по </w:t>
      </w:r>
      <w:hyperlink r:id="rId6" w:anchor="block_1000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передаточному акту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, подписываемому Сторонами.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7.2. В случае прекращения настоящего договора арендованное помещение должно быть возвращено Арендодателю по </w:t>
      </w:r>
      <w:hyperlink r:id="rId7" w:anchor="block_1000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передаточному акту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, подписываемому Сторонами.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7.3.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7.4.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7.5. Любые споры, возникающие из настоящего договора или в связи с ним, подлежат окончательному урегулированию в соответствии с действующим процессуальным законодательством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7.6. Настоящий договор составлен в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количество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]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экземплярах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, имеющих одинаковую юридическую силу - по одному для каждой из Сторон.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8. Реквизиты и подписи сторон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5"/>
        <w:gridCol w:w="5040"/>
      </w:tblGrid>
      <w:tr w:rsidR="006F0DAA" w:rsidRPr="006F0DAA" w:rsidTr="006F0DAA">
        <w:tc>
          <w:tcPr>
            <w:tcW w:w="5115" w:type="dxa"/>
            <w:shd w:val="clear" w:color="auto" w:fill="FFFFFF"/>
            <w:hideMark/>
          </w:tcPr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3"/>
                <w:lang w:eastAsia="ru-RU"/>
              </w:rPr>
              <w:t> 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Арендодатель</w:t>
            </w:r>
          </w:p>
        </w:tc>
        <w:tc>
          <w:tcPr>
            <w:tcW w:w="5040" w:type="dxa"/>
            <w:shd w:val="clear" w:color="auto" w:fill="FFFFFF"/>
            <w:hideMark/>
          </w:tcPr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Арендатор</w:t>
            </w:r>
          </w:p>
        </w:tc>
      </w:tr>
      <w:tr w:rsidR="006F0DAA" w:rsidRPr="006F0DAA" w:rsidTr="006F0DAA">
        <w:tc>
          <w:tcPr>
            <w:tcW w:w="5115" w:type="dxa"/>
            <w:shd w:val="clear" w:color="auto" w:fill="FFFFFF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вписать нужное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М. П.</w:t>
            </w:r>
          </w:p>
        </w:tc>
        <w:tc>
          <w:tcPr>
            <w:tcW w:w="5040" w:type="dxa"/>
            <w:shd w:val="clear" w:color="auto" w:fill="FFFFFF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вписать нужное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М. П.</w:t>
            </w:r>
          </w:p>
        </w:tc>
      </w:tr>
    </w:tbl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sectPr w:rsidR="006F0DAA" w:rsidRPr="006F0DAA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DAA"/>
    <w:rsid w:val="00053CE9"/>
    <w:rsid w:val="001D3E0A"/>
    <w:rsid w:val="002F6058"/>
    <w:rsid w:val="004A41C1"/>
    <w:rsid w:val="00674B44"/>
    <w:rsid w:val="006F0DAA"/>
    <w:rsid w:val="00710C38"/>
    <w:rsid w:val="00A2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customStyle="1" w:styleId="s3">
    <w:name w:val="s_3"/>
    <w:basedOn w:val="a"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16">
    <w:name w:val="s_16"/>
    <w:basedOn w:val="a"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0">
    <w:name w:val="s_10"/>
    <w:basedOn w:val="a0"/>
    <w:rsid w:val="006F0DAA"/>
  </w:style>
  <w:style w:type="paragraph" w:customStyle="1" w:styleId="s1">
    <w:name w:val="s_1"/>
    <w:basedOn w:val="a"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0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70439/bddd5b128f45c2c8ae217579215893d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70439/bddd5b128f45c2c8ae217579215893d5/" TargetMode="External"/><Relationship Id="rId5" Type="http://schemas.openxmlformats.org/officeDocument/2006/relationships/hyperlink" Target="http://base.garant.ru/10164072/2eb15671b4640f8a449b9fea2b7d89e0/" TargetMode="External"/><Relationship Id="rId4" Type="http://schemas.openxmlformats.org/officeDocument/2006/relationships/hyperlink" Target="http://base.garant.ru/1970439/bddd5b128f45c2c8ae217579215893d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7264</Characters>
  <Application>Microsoft Office Word</Application>
  <DocSecurity>0</DocSecurity>
  <Lines>129</Lines>
  <Paragraphs>74</Paragraphs>
  <ScaleCrop>false</ScaleCrop>
  <Company>Image&amp;Matros ®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2018-12-30T09:28:00Z</dcterms:created>
  <dcterms:modified xsi:type="dcterms:W3CDTF">2018-12-30T09:28:00Z</dcterms:modified>
</cp:coreProperties>
</file>