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C7" w:rsidRPr="00DC2C7D" w:rsidRDefault="002C74C7" w:rsidP="002C74C7">
      <w:pPr>
        <w:pStyle w:val="1"/>
        <w:spacing w:before="0" w:after="0"/>
        <w:jc w:val="center"/>
        <w:outlineLvl w:val="0"/>
        <w:rPr>
          <w:rFonts w:ascii="Times New Roman" w:hAnsi="Times New Roman"/>
          <w:sz w:val="26"/>
        </w:rPr>
      </w:pPr>
      <w:r w:rsidRPr="00DC2C7D">
        <w:rPr>
          <w:rFonts w:ascii="Times New Roman" w:hAnsi="Times New Roman"/>
          <w:sz w:val="26"/>
        </w:rPr>
        <w:t>Предложение о заключении соглашения</w:t>
      </w:r>
    </w:p>
    <w:p w:rsidR="002C74C7" w:rsidRPr="00DC2C7D" w:rsidRDefault="002C74C7" w:rsidP="002C74C7">
      <w:pPr>
        <w:jc w:val="center"/>
        <w:rPr>
          <w:b/>
        </w:rPr>
      </w:pPr>
      <w:r w:rsidRPr="00DC2C7D">
        <w:rPr>
          <w:b/>
        </w:rPr>
        <w:t>об использовании веб-сервиса «Личный кабинет заемщика»</w:t>
      </w:r>
    </w:p>
    <w:p w:rsidR="002C74C7" w:rsidRPr="00DC2C7D" w:rsidRDefault="002C74C7" w:rsidP="00D624E3">
      <w:pPr>
        <w:spacing w:after="120"/>
        <w:jc w:val="center"/>
        <w:rPr>
          <w:b/>
        </w:rPr>
      </w:pPr>
      <w:r w:rsidRPr="00DC2C7D">
        <w:rPr>
          <w:b/>
        </w:rPr>
        <w:t>(оферта)</w:t>
      </w:r>
    </w:p>
    <w:p w:rsidR="002C74C7" w:rsidRPr="00D04E00" w:rsidRDefault="00D008AF" w:rsidP="00DC2C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</w:t>
      </w:r>
      <w:r w:rsidR="002C74C7">
        <w:rPr>
          <w:sz w:val="24"/>
          <w:szCs w:val="24"/>
        </w:rPr>
        <w:t>АО «</w:t>
      </w:r>
      <w:r w:rsidR="00383FF5">
        <w:rPr>
          <w:sz w:val="24"/>
          <w:szCs w:val="24"/>
        </w:rPr>
        <w:t>ДОМ.РФ</w:t>
      </w:r>
      <w:r w:rsidR="002C74C7">
        <w:rPr>
          <w:sz w:val="24"/>
          <w:szCs w:val="24"/>
        </w:rPr>
        <w:t>»</w:t>
      </w:r>
      <w:r w:rsidR="001D4365">
        <w:rPr>
          <w:sz w:val="24"/>
          <w:szCs w:val="24"/>
        </w:rPr>
        <w:t>*</w:t>
      </w:r>
      <w:r w:rsidR="002C74C7">
        <w:rPr>
          <w:sz w:val="24"/>
          <w:szCs w:val="24"/>
        </w:rPr>
        <w:t xml:space="preserve"> (далее – </w:t>
      </w:r>
      <w:r w:rsidR="00383FF5">
        <w:rPr>
          <w:sz w:val="24"/>
          <w:szCs w:val="24"/>
        </w:rPr>
        <w:t>ДОМ.РФ</w:t>
      </w:r>
      <w:r w:rsidR="002C74C7">
        <w:rPr>
          <w:sz w:val="24"/>
          <w:szCs w:val="24"/>
        </w:rPr>
        <w:t>)</w:t>
      </w:r>
      <w:r w:rsidR="006C0982">
        <w:rPr>
          <w:sz w:val="24"/>
          <w:szCs w:val="24"/>
        </w:rPr>
        <w:t xml:space="preserve"> </w:t>
      </w:r>
      <w:r w:rsidR="006C0982" w:rsidRPr="00B85098">
        <w:rPr>
          <w:sz w:val="24"/>
          <w:szCs w:val="24"/>
        </w:rPr>
        <w:t xml:space="preserve">в лице </w:t>
      </w:r>
      <w:r w:rsidR="006C0982" w:rsidRPr="00A4393B">
        <w:rPr>
          <w:sz w:val="24"/>
          <w:szCs w:val="24"/>
        </w:rPr>
        <w:t>_____________________________________</w:t>
      </w:r>
      <w:r w:rsidR="002C74C7">
        <w:rPr>
          <w:sz w:val="24"/>
          <w:szCs w:val="24"/>
        </w:rPr>
        <w:t xml:space="preserve"> предлагает </w:t>
      </w:r>
      <w:r w:rsidR="002C74C7" w:rsidRPr="00A4393B">
        <w:rPr>
          <w:sz w:val="24"/>
          <w:szCs w:val="24"/>
        </w:rPr>
        <w:t>Вам</w:t>
      </w:r>
      <w:r w:rsidR="002C74C7">
        <w:rPr>
          <w:sz w:val="24"/>
          <w:szCs w:val="24"/>
        </w:rPr>
        <w:t xml:space="preserve"> как </w:t>
      </w:r>
      <w:r w:rsidR="00315E31">
        <w:rPr>
          <w:sz w:val="24"/>
          <w:szCs w:val="24"/>
        </w:rPr>
        <w:t>з</w:t>
      </w:r>
      <w:r w:rsidR="002C74C7" w:rsidRPr="0039731A">
        <w:rPr>
          <w:sz w:val="24"/>
          <w:szCs w:val="24"/>
        </w:rPr>
        <w:t>аемщику/</w:t>
      </w:r>
      <w:r w:rsidR="00315E31">
        <w:rPr>
          <w:sz w:val="24"/>
          <w:szCs w:val="24"/>
        </w:rPr>
        <w:t>з</w:t>
      </w:r>
      <w:r w:rsidR="002C74C7">
        <w:rPr>
          <w:sz w:val="24"/>
          <w:szCs w:val="24"/>
        </w:rPr>
        <w:t>алогодателю (далее – Заемщик), являющемуся должником, обязанным по закладной лицом</w:t>
      </w:r>
      <w:r w:rsidR="00B868E8">
        <w:rPr>
          <w:sz w:val="24"/>
          <w:szCs w:val="24"/>
        </w:rPr>
        <w:t xml:space="preserve"> (совместно именуемые – Стороны)</w:t>
      </w:r>
      <w:r w:rsidR="002C74C7">
        <w:rPr>
          <w:sz w:val="24"/>
          <w:szCs w:val="24"/>
        </w:rPr>
        <w:t xml:space="preserve">, заключить соглашение об использовании веб-сервиса «Личный кабинет заемщика» (далее – Соглашение), условия которого изложены в настоящей </w:t>
      </w:r>
      <w:r w:rsidR="00107E40">
        <w:rPr>
          <w:sz w:val="24"/>
          <w:szCs w:val="24"/>
        </w:rPr>
        <w:t>о</w:t>
      </w:r>
      <w:r w:rsidR="002C74C7">
        <w:rPr>
          <w:sz w:val="24"/>
          <w:szCs w:val="24"/>
        </w:rPr>
        <w:t>ферте.</w:t>
      </w:r>
    </w:p>
    <w:p w:rsidR="002C74C7" w:rsidRPr="00086F0C" w:rsidRDefault="002C74C7" w:rsidP="00DC2C7D">
      <w:pPr>
        <w:pStyle w:val="a5"/>
        <w:ind w:left="567"/>
        <w:jc w:val="both"/>
        <w:rPr>
          <w:b/>
          <w:sz w:val="24"/>
          <w:szCs w:val="24"/>
        </w:rPr>
      </w:pPr>
      <w:r w:rsidRPr="00086F0C">
        <w:rPr>
          <w:b/>
          <w:sz w:val="24"/>
          <w:szCs w:val="24"/>
        </w:rPr>
        <w:t>Термины и определения</w:t>
      </w:r>
      <w:r w:rsidR="007A3066">
        <w:rPr>
          <w:b/>
          <w:sz w:val="24"/>
          <w:szCs w:val="24"/>
        </w:rPr>
        <w:t>:</w:t>
      </w:r>
    </w:p>
    <w:p w:rsidR="002C74C7" w:rsidRPr="00D04E00" w:rsidRDefault="00CC49E2" w:rsidP="00DC2C7D">
      <w:pPr>
        <w:pStyle w:val="a5"/>
        <w:numPr>
          <w:ilvl w:val="1"/>
          <w:numId w:val="29"/>
        </w:numPr>
        <w:ind w:left="1146" w:hanging="579"/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2C74C7" w:rsidRPr="008D2C4E">
        <w:rPr>
          <w:b/>
          <w:sz w:val="24"/>
          <w:szCs w:val="24"/>
        </w:rPr>
        <w:t>анал</w:t>
      </w:r>
      <w:r w:rsidR="002C74C7" w:rsidRPr="00D04E00">
        <w:rPr>
          <w:b/>
          <w:sz w:val="24"/>
          <w:szCs w:val="24"/>
        </w:rPr>
        <w:t xml:space="preserve"> доступа – </w:t>
      </w:r>
      <w:r w:rsidR="002C74C7" w:rsidRPr="00D04E00">
        <w:rPr>
          <w:sz w:val="24"/>
          <w:szCs w:val="24"/>
        </w:rPr>
        <w:t>сеть Интернет, посредством которой осуществляется доступ к Личному кабинету заемщика</w:t>
      </w:r>
      <w:r w:rsidR="007D15A9">
        <w:rPr>
          <w:sz w:val="24"/>
          <w:szCs w:val="24"/>
        </w:rPr>
        <w:t>;</w:t>
      </w:r>
    </w:p>
    <w:p w:rsidR="002C74C7" w:rsidRPr="00D04E00" w:rsidRDefault="002C74C7" w:rsidP="00DC2C7D">
      <w:pPr>
        <w:pStyle w:val="a5"/>
        <w:numPr>
          <w:ilvl w:val="1"/>
          <w:numId w:val="29"/>
        </w:numPr>
        <w:ind w:left="1146" w:hanging="579"/>
        <w:jc w:val="both"/>
        <w:rPr>
          <w:sz w:val="24"/>
          <w:szCs w:val="24"/>
        </w:rPr>
      </w:pPr>
      <w:r w:rsidRPr="00D04E00">
        <w:rPr>
          <w:b/>
          <w:sz w:val="24"/>
          <w:szCs w:val="24"/>
        </w:rPr>
        <w:t>Договор</w:t>
      </w:r>
      <w:r w:rsidRPr="00D04E00">
        <w:rPr>
          <w:sz w:val="24"/>
          <w:szCs w:val="24"/>
        </w:rPr>
        <w:t xml:space="preserve"> – кредитный договор/договор займа, должником по которому является Заемщик</w:t>
      </w:r>
      <w:r w:rsidR="007D15A9">
        <w:rPr>
          <w:sz w:val="24"/>
          <w:szCs w:val="24"/>
        </w:rPr>
        <w:t>;</w:t>
      </w:r>
    </w:p>
    <w:p w:rsidR="002C74C7" w:rsidRPr="00D04E00" w:rsidRDefault="005A6764" w:rsidP="00DC2C7D">
      <w:pPr>
        <w:pStyle w:val="a5"/>
        <w:numPr>
          <w:ilvl w:val="1"/>
          <w:numId w:val="29"/>
        </w:numPr>
        <w:ind w:left="1146" w:hanging="579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2C74C7" w:rsidRPr="00D04E00">
        <w:rPr>
          <w:b/>
          <w:sz w:val="24"/>
          <w:szCs w:val="24"/>
        </w:rPr>
        <w:t>ичный кабинет</w:t>
      </w:r>
      <w:r w:rsidR="002C74C7" w:rsidRPr="00D04E00">
        <w:rPr>
          <w:sz w:val="24"/>
          <w:szCs w:val="24"/>
        </w:rPr>
        <w:t xml:space="preserve"> – информационное пространство, представляющее собой web-сервис, предназначенный для обмена информацией между Заемщиком и </w:t>
      </w:r>
      <w:r w:rsidR="00383FF5">
        <w:rPr>
          <w:sz w:val="24"/>
          <w:szCs w:val="24"/>
        </w:rPr>
        <w:t>ДОМ.РФ</w:t>
      </w:r>
      <w:r w:rsidR="002C74C7" w:rsidRPr="00D04E00">
        <w:rPr>
          <w:sz w:val="24"/>
          <w:szCs w:val="24"/>
        </w:rPr>
        <w:t xml:space="preserve">, доступ к которому предоставляется </w:t>
      </w:r>
      <w:proofErr w:type="gramStart"/>
      <w:r w:rsidR="00383FF5">
        <w:rPr>
          <w:sz w:val="24"/>
          <w:szCs w:val="24"/>
        </w:rPr>
        <w:t>ДОМ.РФ</w:t>
      </w:r>
      <w:r w:rsidR="002C74C7" w:rsidRPr="00D04E00">
        <w:rPr>
          <w:sz w:val="24"/>
          <w:szCs w:val="24"/>
        </w:rPr>
        <w:t xml:space="preserve"> с</w:t>
      </w:r>
      <w:proofErr w:type="gramEnd"/>
      <w:r w:rsidR="002C74C7" w:rsidRPr="00D04E00">
        <w:rPr>
          <w:sz w:val="24"/>
          <w:szCs w:val="24"/>
        </w:rPr>
        <w:t xml:space="preserve"> использованием индивидуального </w:t>
      </w:r>
      <w:r w:rsidR="00D378AE">
        <w:rPr>
          <w:sz w:val="24"/>
          <w:szCs w:val="24"/>
        </w:rPr>
        <w:t>л</w:t>
      </w:r>
      <w:r w:rsidR="002C74C7" w:rsidRPr="00D04E00">
        <w:rPr>
          <w:sz w:val="24"/>
          <w:szCs w:val="24"/>
        </w:rPr>
        <w:t xml:space="preserve">огина и </w:t>
      </w:r>
      <w:r w:rsidR="00D378AE">
        <w:rPr>
          <w:sz w:val="24"/>
          <w:szCs w:val="24"/>
        </w:rPr>
        <w:t>п</w:t>
      </w:r>
      <w:r w:rsidR="002C74C7" w:rsidRPr="008D2C4E">
        <w:rPr>
          <w:sz w:val="24"/>
          <w:szCs w:val="24"/>
        </w:rPr>
        <w:t>ароля</w:t>
      </w:r>
      <w:r w:rsidR="007D15A9">
        <w:rPr>
          <w:sz w:val="24"/>
          <w:szCs w:val="24"/>
        </w:rPr>
        <w:t>;</w:t>
      </w:r>
    </w:p>
    <w:p w:rsidR="002C74C7" w:rsidRPr="00D04E00" w:rsidRDefault="00CC49E2" w:rsidP="00DC2C7D">
      <w:pPr>
        <w:pStyle w:val="a5"/>
        <w:numPr>
          <w:ilvl w:val="1"/>
          <w:numId w:val="29"/>
        </w:numPr>
        <w:ind w:left="1146" w:hanging="579"/>
        <w:jc w:val="both"/>
        <w:rPr>
          <w:sz w:val="24"/>
          <w:szCs w:val="24"/>
        </w:rPr>
      </w:pPr>
      <w:r>
        <w:rPr>
          <w:b/>
          <w:sz w:val="24"/>
          <w:szCs w:val="24"/>
        </w:rPr>
        <w:t>л</w:t>
      </w:r>
      <w:r w:rsidR="002C74C7" w:rsidRPr="00D04E00">
        <w:rPr>
          <w:b/>
          <w:sz w:val="24"/>
          <w:szCs w:val="24"/>
        </w:rPr>
        <w:t xml:space="preserve">огин и </w:t>
      </w:r>
      <w:r w:rsidR="00D378AE">
        <w:rPr>
          <w:b/>
          <w:sz w:val="24"/>
          <w:szCs w:val="24"/>
        </w:rPr>
        <w:t>п</w:t>
      </w:r>
      <w:r w:rsidR="002C74C7" w:rsidRPr="00D04E00">
        <w:rPr>
          <w:b/>
          <w:sz w:val="24"/>
          <w:szCs w:val="24"/>
        </w:rPr>
        <w:t>ароль</w:t>
      </w:r>
      <w:r w:rsidR="002C74C7" w:rsidRPr="00D04E00">
        <w:rPr>
          <w:sz w:val="24"/>
          <w:szCs w:val="24"/>
        </w:rPr>
        <w:t xml:space="preserve"> – средства аутентификации Заемщика в виде уникальной последовательности символов, используемые многократно для входа в </w:t>
      </w:r>
      <w:r w:rsidR="00CC6512">
        <w:rPr>
          <w:sz w:val="24"/>
          <w:szCs w:val="24"/>
        </w:rPr>
        <w:t>л</w:t>
      </w:r>
      <w:r w:rsidR="002C74C7" w:rsidRPr="00D04E00">
        <w:rPr>
          <w:sz w:val="24"/>
          <w:szCs w:val="24"/>
        </w:rPr>
        <w:t>ичный кабинет.</w:t>
      </w:r>
    </w:p>
    <w:p w:rsidR="002C74C7" w:rsidRPr="00086F0C" w:rsidRDefault="002C74C7" w:rsidP="00DC2C7D">
      <w:pPr>
        <w:pStyle w:val="aa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Иные используемые в настоящей </w:t>
      </w:r>
      <w:r w:rsidR="00CC49E2">
        <w:rPr>
          <w:rFonts w:ascii="Times New Roman" w:hAnsi="Times New Roman" w:cs="Times New Roman"/>
        </w:rPr>
        <w:t>о</w:t>
      </w:r>
      <w:r w:rsidRPr="008D2C4E">
        <w:rPr>
          <w:rFonts w:ascii="Times New Roman" w:hAnsi="Times New Roman" w:cs="Times New Roman"/>
        </w:rPr>
        <w:t>ферте</w:t>
      </w:r>
      <w:r w:rsidRPr="00086F0C">
        <w:rPr>
          <w:rFonts w:ascii="Times New Roman" w:hAnsi="Times New Roman" w:cs="Times New Roman"/>
        </w:rPr>
        <w:t xml:space="preserve"> термины и определения имеют значени</w:t>
      </w:r>
      <w:r w:rsidR="005A6764">
        <w:rPr>
          <w:rFonts w:ascii="Times New Roman" w:hAnsi="Times New Roman" w:cs="Times New Roman"/>
        </w:rPr>
        <w:t>я</w:t>
      </w:r>
      <w:r w:rsidRPr="008D2C4E">
        <w:rPr>
          <w:rFonts w:ascii="Times New Roman" w:hAnsi="Times New Roman" w:cs="Times New Roman"/>
        </w:rPr>
        <w:t>, указанн</w:t>
      </w:r>
      <w:r w:rsidR="005A6764">
        <w:rPr>
          <w:rFonts w:ascii="Times New Roman" w:hAnsi="Times New Roman" w:cs="Times New Roman"/>
        </w:rPr>
        <w:t>ы</w:t>
      </w:r>
      <w:r w:rsidRPr="008D2C4E">
        <w:rPr>
          <w:rFonts w:ascii="Times New Roman" w:hAnsi="Times New Roman" w:cs="Times New Roman"/>
        </w:rPr>
        <w:t>е</w:t>
      </w:r>
      <w:r w:rsidRPr="00086F0C">
        <w:rPr>
          <w:rFonts w:ascii="Times New Roman" w:hAnsi="Times New Roman" w:cs="Times New Roman"/>
        </w:rPr>
        <w:t xml:space="preserve"> в Договоре.</w:t>
      </w:r>
    </w:p>
    <w:p w:rsidR="002C74C7" w:rsidRDefault="002C74C7" w:rsidP="00DC2C7D">
      <w:pPr>
        <w:ind w:firstLine="567"/>
        <w:jc w:val="both"/>
        <w:rPr>
          <w:sz w:val="24"/>
          <w:szCs w:val="24"/>
        </w:rPr>
      </w:pPr>
      <w:r w:rsidRPr="00260A61">
        <w:rPr>
          <w:sz w:val="24"/>
          <w:szCs w:val="24"/>
        </w:rPr>
        <w:t xml:space="preserve">Личный кабинет предназначен для обмена информацией, имеющей значение для целей исполнения обязательств по </w:t>
      </w:r>
      <w:r>
        <w:rPr>
          <w:sz w:val="24"/>
          <w:szCs w:val="24"/>
        </w:rPr>
        <w:t>Договору</w:t>
      </w:r>
      <w:r w:rsidRPr="00260A61">
        <w:rPr>
          <w:sz w:val="24"/>
          <w:szCs w:val="24"/>
        </w:rPr>
        <w:t xml:space="preserve"> в случаях, предусмотренных таким </w:t>
      </w:r>
      <w:r>
        <w:rPr>
          <w:sz w:val="24"/>
          <w:szCs w:val="24"/>
        </w:rPr>
        <w:t>Д</w:t>
      </w:r>
      <w:r w:rsidRPr="00260A61">
        <w:rPr>
          <w:sz w:val="24"/>
          <w:szCs w:val="24"/>
        </w:rPr>
        <w:t>оговором и Соглашением.</w:t>
      </w:r>
    </w:p>
    <w:p w:rsidR="002C74C7" w:rsidRPr="00260A61" w:rsidRDefault="002C74C7" w:rsidP="00DC2C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в </w:t>
      </w:r>
      <w:r w:rsidR="00395B5F">
        <w:rPr>
          <w:sz w:val="24"/>
          <w:szCs w:val="24"/>
        </w:rPr>
        <w:t>л</w:t>
      </w:r>
      <w:r>
        <w:rPr>
          <w:sz w:val="24"/>
          <w:szCs w:val="24"/>
        </w:rPr>
        <w:t>ичный кабинет может получить физическое лицо</w:t>
      </w:r>
      <w:r w:rsidR="007C331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являющееся основным или солидарным Заемщиком по Договору, сопровождаемому </w:t>
      </w:r>
      <w:r w:rsidR="00383FF5">
        <w:rPr>
          <w:sz w:val="24"/>
          <w:szCs w:val="24"/>
        </w:rPr>
        <w:t>ДОМ.РФ</w:t>
      </w:r>
      <w:r>
        <w:rPr>
          <w:sz w:val="24"/>
          <w:szCs w:val="24"/>
        </w:rPr>
        <w:t xml:space="preserve">, если к моменту заключения Соглашения обязательства по такому Договору не исполнены в полном объеме. </w:t>
      </w:r>
    </w:p>
    <w:p w:rsidR="002C74C7" w:rsidRPr="001A5788" w:rsidRDefault="002C74C7" w:rsidP="00DC2C7D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F0C">
        <w:rPr>
          <w:rFonts w:ascii="Times New Roman" w:hAnsi="Times New Roman"/>
          <w:sz w:val="24"/>
          <w:szCs w:val="24"/>
        </w:rPr>
        <w:t xml:space="preserve">Принимая </w:t>
      </w:r>
      <w:r w:rsidR="0013644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ферту</w:t>
      </w:r>
      <w:r w:rsidRPr="00086F0C">
        <w:rPr>
          <w:rFonts w:ascii="Times New Roman" w:hAnsi="Times New Roman"/>
          <w:sz w:val="24"/>
          <w:szCs w:val="24"/>
        </w:rPr>
        <w:t xml:space="preserve">, Заемщик внимательно ознакомился с </w:t>
      </w:r>
      <w:r>
        <w:rPr>
          <w:rFonts w:ascii="Times New Roman" w:hAnsi="Times New Roman"/>
          <w:sz w:val="24"/>
          <w:szCs w:val="24"/>
        </w:rPr>
        <w:t>условиями Соглашения</w:t>
      </w:r>
      <w:r w:rsidRPr="00086F0C">
        <w:rPr>
          <w:rFonts w:ascii="Times New Roman" w:hAnsi="Times New Roman"/>
          <w:sz w:val="24"/>
          <w:szCs w:val="24"/>
        </w:rPr>
        <w:t xml:space="preserve">, выражает свое согласие </w:t>
      </w:r>
      <w:r>
        <w:rPr>
          <w:rFonts w:ascii="Times New Roman" w:hAnsi="Times New Roman"/>
          <w:sz w:val="24"/>
          <w:szCs w:val="24"/>
        </w:rPr>
        <w:t xml:space="preserve">с ними, а также </w:t>
      </w:r>
      <w:r w:rsidRPr="009C17EA">
        <w:rPr>
          <w:rFonts w:ascii="Times New Roman" w:hAnsi="Times New Roman"/>
          <w:sz w:val="24"/>
          <w:szCs w:val="24"/>
        </w:rPr>
        <w:t>с тем, что услови</w:t>
      </w:r>
      <w:r w:rsidRPr="00086F0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Соглашения</w:t>
      </w:r>
      <w:r w:rsidRPr="00086F0C">
        <w:rPr>
          <w:rFonts w:ascii="Times New Roman" w:hAnsi="Times New Roman"/>
          <w:sz w:val="24"/>
          <w:szCs w:val="24"/>
        </w:rPr>
        <w:t xml:space="preserve"> не ущемляют его законных прав. Если Заемщик не согласен с каким-либо из условий </w:t>
      </w:r>
      <w:r>
        <w:rPr>
          <w:rFonts w:ascii="Times New Roman" w:hAnsi="Times New Roman"/>
          <w:sz w:val="24"/>
          <w:szCs w:val="24"/>
        </w:rPr>
        <w:t>Соглашения</w:t>
      </w:r>
      <w:r w:rsidRPr="00086F0C">
        <w:rPr>
          <w:rFonts w:ascii="Times New Roman" w:hAnsi="Times New Roman"/>
          <w:sz w:val="24"/>
          <w:szCs w:val="24"/>
        </w:rPr>
        <w:t xml:space="preserve">, он вправе не принимать настоящую </w:t>
      </w:r>
      <w:r w:rsidR="00395B5F">
        <w:rPr>
          <w:rFonts w:ascii="Times New Roman" w:hAnsi="Times New Roman"/>
          <w:sz w:val="24"/>
          <w:szCs w:val="24"/>
        </w:rPr>
        <w:t>о</w:t>
      </w:r>
      <w:r w:rsidRPr="00086F0C">
        <w:rPr>
          <w:rFonts w:ascii="Times New Roman" w:hAnsi="Times New Roman"/>
          <w:sz w:val="24"/>
          <w:szCs w:val="24"/>
        </w:rPr>
        <w:t xml:space="preserve">ферту, </w:t>
      </w:r>
      <w:r>
        <w:rPr>
          <w:rFonts w:ascii="Times New Roman" w:hAnsi="Times New Roman"/>
          <w:sz w:val="24"/>
          <w:szCs w:val="24"/>
        </w:rPr>
        <w:t xml:space="preserve">тем самым </w:t>
      </w:r>
      <w:r w:rsidRPr="00086F0C">
        <w:rPr>
          <w:rFonts w:ascii="Times New Roman" w:hAnsi="Times New Roman"/>
          <w:sz w:val="24"/>
          <w:szCs w:val="24"/>
        </w:rPr>
        <w:t>отказавшись от использования веб-сервиса «Личный кабинет заемщика».</w:t>
      </w:r>
    </w:p>
    <w:p w:rsidR="002C74C7" w:rsidRPr="00086F0C" w:rsidRDefault="002C74C7" w:rsidP="00DC2C7D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6F0C">
        <w:rPr>
          <w:rFonts w:ascii="Times New Roman" w:hAnsi="Times New Roman"/>
          <w:sz w:val="24"/>
          <w:szCs w:val="24"/>
        </w:rPr>
        <w:t xml:space="preserve">Соглашение считается заключенным с </w:t>
      </w:r>
      <w:r>
        <w:rPr>
          <w:rFonts w:ascii="Times New Roman" w:hAnsi="Times New Roman"/>
          <w:sz w:val="24"/>
          <w:szCs w:val="24"/>
        </w:rPr>
        <w:t>момента</w:t>
      </w:r>
      <w:r w:rsidRPr="00086F0C">
        <w:rPr>
          <w:rFonts w:ascii="Times New Roman" w:hAnsi="Times New Roman"/>
          <w:sz w:val="24"/>
          <w:szCs w:val="24"/>
        </w:rPr>
        <w:t xml:space="preserve"> </w:t>
      </w:r>
      <w:r w:rsidR="0099416F">
        <w:rPr>
          <w:rFonts w:ascii="Times New Roman" w:hAnsi="Times New Roman"/>
          <w:sz w:val="24"/>
          <w:szCs w:val="24"/>
        </w:rPr>
        <w:t>его</w:t>
      </w:r>
      <w:r w:rsidR="000B0B80">
        <w:rPr>
          <w:rFonts w:ascii="Times New Roman" w:hAnsi="Times New Roman"/>
          <w:sz w:val="24"/>
          <w:szCs w:val="24"/>
        </w:rPr>
        <w:t xml:space="preserve"> подписания Сторонами и </w:t>
      </w:r>
      <w:r w:rsidRPr="00086F0C">
        <w:rPr>
          <w:rFonts w:ascii="Times New Roman" w:hAnsi="Times New Roman"/>
          <w:sz w:val="24"/>
          <w:szCs w:val="24"/>
        </w:rPr>
        <w:t xml:space="preserve">акцепта Заемщиком настоящей </w:t>
      </w:r>
      <w:r w:rsidR="00033654">
        <w:rPr>
          <w:rFonts w:ascii="Times New Roman" w:hAnsi="Times New Roman"/>
          <w:sz w:val="24"/>
          <w:szCs w:val="24"/>
        </w:rPr>
        <w:t>о</w:t>
      </w:r>
      <w:r w:rsidRPr="00086F0C">
        <w:rPr>
          <w:rFonts w:ascii="Times New Roman" w:hAnsi="Times New Roman"/>
          <w:sz w:val="24"/>
          <w:szCs w:val="24"/>
        </w:rPr>
        <w:t>ферты путем последовательного совершения</w:t>
      </w:r>
      <w:r w:rsidR="00B868E8">
        <w:rPr>
          <w:rFonts w:ascii="Times New Roman" w:hAnsi="Times New Roman"/>
          <w:sz w:val="24"/>
          <w:szCs w:val="24"/>
        </w:rPr>
        <w:t xml:space="preserve"> Заемщиком </w:t>
      </w:r>
      <w:r w:rsidRPr="00086F0C">
        <w:rPr>
          <w:rFonts w:ascii="Times New Roman" w:hAnsi="Times New Roman"/>
          <w:sz w:val="24"/>
          <w:szCs w:val="24"/>
        </w:rPr>
        <w:t>следующих действий:</w:t>
      </w:r>
    </w:p>
    <w:p w:rsidR="002C74C7" w:rsidRPr="00086F0C" w:rsidRDefault="002C74C7" w:rsidP="00DC2C7D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F0C">
        <w:rPr>
          <w:rFonts w:ascii="Times New Roman" w:hAnsi="Times New Roman"/>
          <w:sz w:val="24"/>
          <w:szCs w:val="24"/>
        </w:rPr>
        <w:t>ознакомлени</w:t>
      </w:r>
      <w:r w:rsidR="00033654">
        <w:rPr>
          <w:rFonts w:ascii="Times New Roman" w:hAnsi="Times New Roman"/>
          <w:sz w:val="24"/>
          <w:szCs w:val="24"/>
        </w:rPr>
        <w:t>я</w:t>
      </w:r>
      <w:r w:rsidRPr="00086F0C">
        <w:rPr>
          <w:rFonts w:ascii="Times New Roman" w:hAnsi="Times New Roman"/>
          <w:sz w:val="24"/>
          <w:szCs w:val="24"/>
        </w:rPr>
        <w:t xml:space="preserve"> с условиями </w:t>
      </w:r>
      <w:r>
        <w:rPr>
          <w:rFonts w:ascii="Times New Roman" w:hAnsi="Times New Roman"/>
          <w:sz w:val="24"/>
          <w:szCs w:val="24"/>
        </w:rPr>
        <w:t xml:space="preserve">Соглашения </w:t>
      </w:r>
      <w:r w:rsidRPr="00086F0C">
        <w:rPr>
          <w:rFonts w:ascii="Times New Roman" w:hAnsi="Times New Roman"/>
          <w:sz w:val="24"/>
          <w:szCs w:val="24"/>
        </w:rPr>
        <w:t xml:space="preserve">во вкладке «Регистрация» </w:t>
      </w:r>
      <w:r>
        <w:rPr>
          <w:rFonts w:ascii="Times New Roman" w:hAnsi="Times New Roman"/>
          <w:sz w:val="24"/>
          <w:szCs w:val="24"/>
        </w:rPr>
        <w:t xml:space="preserve">на странице, </w:t>
      </w:r>
      <w:r w:rsidRPr="00086F0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й</w:t>
      </w:r>
      <w:r w:rsidRPr="00086F0C">
        <w:rPr>
          <w:rFonts w:ascii="Times New Roman" w:hAnsi="Times New Roman"/>
          <w:sz w:val="24"/>
          <w:szCs w:val="24"/>
        </w:rPr>
        <w:t xml:space="preserve"> по сетевому адресу</w:t>
      </w:r>
      <w:r w:rsidRPr="00161AE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161AEB">
          <w:rPr>
            <w:rStyle w:val="afe"/>
            <w:rFonts w:ascii="Times New Roman" w:hAnsi="Times New Roman"/>
            <w:sz w:val="24"/>
            <w:szCs w:val="24"/>
            <w:lang w:val="en-US"/>
          </w:rPr>
          <w:t>https</w:t>
        </w:r>
        <w:r w:rsidRPr="00161AEB">
          <w:rPr>
            <w:rStyle w:val="afe"/>
            <w:rFonts w:ascii="Times New Roman" w:hAnsi="Times New Roman"/>
            <w:sz w:val="24"/>
            <w:szCs w:val="24"/>
          </w:rPr>
          <w:t>://</w:t>
        </w:r>
        <w:proofErr w:type="spellStart"/>
        <w:r w:rsidRPr="00161AEB">
          <w:rPr>
            <w:rStyle w:val="afe"/>
            <w:rFonts w:ascii="Times New Roman" w:hAnsi="Times New Roman"/>
            <w:sz w:val="24"/>
            <w:szCs w:val="24"/>
            <w:lang w:val="en-US"/>
          </w:rPr>
          <w:t>lkz</w:t>
        </w:r>
        <w:proofErr w:type="spellEnd"/>
        <w:r w:rsidRPr="00161AEB">
          <w:rPr>
            <w:rStyle w:val="afe"/>
            <w:rFonts w:ascii="Times New Roman" w:hAnsi="Times New Roman"/>
            <w:sz w:val="24"/>
            <w:szCs w:val="24"/>
          </w:rPr>
          <w:t>.</w:t>
        </w:r>
        <w:r w:rsidRPr="00161AEB">
          <w:rPr>
            <w:rStyle w:val="afe"/>
            <w:rFonts w:ascii="Times New Roman" w:hAnsi="Times New Roman"/>
            <w:sz w:val="24"/>
            <w:szCs w:val="24"/>
            <w:lang w:val="en-US"/>
          </w:rPr>
          <w:t>ahml</w:t>
        </w:r>
        <w:r w:rsidRPr="00161AEB">
          <w:rPr>
            <w:rStyle w:val="afe"/>
            <w:rFonts w:ascii="Times New Roman" w:hAnsi="Times New Roman"/>
            <w:sz w:val="24"/>
            <w:szCs w:val="24"/>
          </w:rPr>
          <w:t>.</w:t>
        </w:r>
        <w:r w:rsidRPr="00161AEB">
          <w:rPr>
            <w:rStyle w:val="afe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6F0C">
        <w:rPr>
          <w:rFonts w:ascii="Times New Roman" w:hAnsi="Times New Roman"/>
          <w:sz w:val="24"/>
          <w:szCs w:val="24"/>
        </w:rPr>
        <w:t>;</w:t>
      </w:r>
    </w:p>
    <w:p w:rsidR="002C74C7" w:rsidRPr="00260A61" w:rsidRDefault="002C74C7" w:rsidP="00DC2C7D">
      <w:pPr>
        <w:pStyle w:val="a5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086F0C">
        <w:rPr>
          <w:sz w:val="24"/>
          <w:szCs w:val="24"/>
        </w:rPr>
        <w:t>проставлени</w:t>
      </w:r>
      <w:r w:rsidR="00033654">
        <w:rPr>
          <w:sz w:val="24"/>
          <w:szCs w:val="24"/>
        </w:rPr>
        <w:t>я</w:t>
      </w:r>
      <w:r w:rsidRPr="00086F0C">
        <w:rPr>
          <w:sz w:val="24"/>
          <w:szCs w:val="24"/>
        </w:rPr>
        <w:t xml:space="preserve"> символа в специальном поле «С условиями </w:t>
      </w:r>
      <w:r>
        <w:rPr>
          <w:sz w:val="24"/>
          <w:szCs w:val="24"/>
        </w:rPr>
        <w:t>соглашения</w:t>
      </w:r>
      <w:r w:rsidRPr="00086F0C">
        <w:rPr>
          <w:sz w:val="24"/>
          <w:szCs w:val="24"/>
        </w:rPr>
        <w:t xml:space="preserve"> </w:t>
      </w:r>
      <w:proofErr w:type="gramStart"/>
      <w:r w:rsidRPr="00086F0C">
        <w:rPr>
          <w:sz w:val="24"/>
          <w:szCs w:val="24"/>
        </w:rPr>
        <w:t>ознакомлен</w:t>
      </w:r>
      <w:proofErr w:type="gramEnd"/>
      <w:r w:rsidRPr="00086F0C">
        <w:rPr>
          <w:sz w:val="24"/>
          <w:szCs w:val="24"/>
        </w:rPr>
        <w:t xml:space="preserve"> и согласен», которое расположено после текста настоящей </w:t>
      </w:r>
      <w:r w:rsidR="00CE2164">
        <w:rPr>
          <w:sz w:val="24"/>
          <w:szCs w:val="24"/>
        </w:rPr>
        <w:t>о</w:t>
      </w:r>
      <w:r w:rsidRPr="00086F0C">
        <w:rPr>
          <w:sz w:val="24"/>
          <w:szCs w:val="24"/>
        </w:rPr>
        <w:t>ферты в регистрационной форме;</w:t>
      </w:r>
    </w:p>
    <w:p w:rsidR="002C74C7" w:rsidRPr="00086F0C" w:rsidRDefault="002C74C7" w:rsidP="00DC2C7D">
      <w:pPr>
        <w:pStyle w:val="a8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D2C4E">
        <w:rPr>
          <w:rFonts w:ascii="Times New Roman" w:hAnsi="Times New Roman"/>
          <w:sz w:val="24"/>
          <w:szCs w:val="24"/>
        </w:rPr>
        <w:t>внесени</w:t>
      </w:r>
      <w:r w:rsidR="00033654">
        <w:rPr>
          <w:rFonts w:ascii="Times New Roman" w:hAnsi="Times New Roman"/>
          <w:sz w:val="24"/>
          <w:szCs w:val="24"/>
        </w:rPr>
        <w:t>я</w:t>
      </w:r>
      <w:r w:rsidRPr="008D2C4E">
        <w:rPr>
          <w:rFonts w:ascii="Times New Roman" w:hAnsi="Times New Roman"/>
          <w:sz w:val="24"/>
          <w:szCs w:val="24"/>
        </w:rPr>
        <w:t xml:space="preserve"> </w:t>
      </w:r>
      <w:r w:rsidR="00CE2164" w:rsidRPr="008D2C4E">
        <w:rPr>
          <w:rFonts w:ascii="Times New Roman" w:hAnsi="Times New Roman"/>
          <w:sz w:val="24"/>
          <w:szCs w:val="24"/>
        </w:rPr>
        <w:t>в регистрационную форму</w:t>
      </w:r>
      <w:r w:rsidRPr="00086F0C">
        <w:rPr>
          <w:rFonts w:ascii="Times New Roman" w:hAnsi="Times New Roman"/>
          <w:sz w:val="24"/>
          <w:szCs w:val="24"/>
        </w:rPr>
        <w:t xml:space="preserve"> достоверных и актуальных идентификационных сведений </w:t>
      </w:r>
      <w:r>
        <w:rPr>
          <w:rFonts w:ascii="Times New Roman" w:hAnsi="Times New Roman"/>
          <w:sz w:val="24"/>
          <w:szCs w:val="24"/>
        </w:rPr>
        <w:t>в виде</w:t>
      </w:r>
      <w:r w:rsidRPr="00086F0C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а</w:t>
      </w:r>
      <w:r w:rsidRPr="00086F0C">
        <w:rPr>
          <w:rFonts w:ascii="Times New Roman" w:hAnsi="Times New Roman"/>
          <w:sz w:val="24"/>
          <w:szCs w:val="24"/>
        </w:rPr>
        <w:t xml:space="preserve"> закладной, номер</w:t>
      </w:r>
      <w:r>
        <w:rPr>
          <w:rFonts w:ascii="Times New Roman" w:hAnsi="Times New Roman"/>
          <w:sz w:val="24"/>
          <w:szCs w:val="24"/>
        </w:rPr>
        <w:t>а мобильного</w:t>
      </w:r>
      <w:r w:rsidRPr="00086F0C">
        <w:rPr>
          <w:rFonts w:ascii="Times New Roman" w:hAnsi="Times New Roman"/>
          <w:sz w:val="24"/>
          <w:szCs w:val="24"/>
        </w:rPr>
        <w:t xml:space="preserve"> телефона, фамилии/имени/отчеств</w:t>
      </w:r>
      <w:r>
        <w:rPr>
          <w:rFonts w:ascii="Times New Roman" w:hAnsi="Times New Roman"/>
          <w:sz w:val="24"/>
          <w:szCs w:val="24"/>
        </w:rPr>
        <w:t>а и даты рождения</w:t>
      </w:r>
      <w:r w:rsidRPr="00086F0C">
        <w:rPr>
          <w:rFonts w:ascii="Times New Roman" w:hAnsi="Times New Roman"/>
          <w:sz w:val="24"/>
          <w:szCs w:val="24"/>
        </w:rPr>
        <w:t xml:space="preserve"> Заемщика;</w:t>
      </w:r>
      <w:r w:rsidR="00CE2164">
        <w:rPr>
          <w:rFonts w:ascii="Times New Roman" w:hAnsi="Times New Roman"/>
          <w:sz w:val="24"/>
          <w:szCs w:val="24"/>
        </w:rPr>
        <w:t xml:space="preserve"> </w:t>
      </w:r>
    </w:p>
    <w:p w:rsidR="002C74C7" w:rsidRPr="00086F0C" w:rsidRDefault="002C74C7" w:rsidP="00DC2C7D">
      <w:pPr>
        <w:pStyle w:val="a5"/>
        <w:numPr>
          <w:ilvl w:val="0"/>
          <w:numId w:val="38"/>
        </w:numPr>
        <w:shd w:val="clear" w:color="auto" w:fill="FFFFFF"/>
        <w:jc w:val="both"/>
        <w:rPr>
          <w:sz w:val="24"/>
          <w:szCs w:val="24"/>
        </w:rPr>
      </w:pPr>
      <w:r w:rsidRPr="008D2C4E">
        <w:rPr>
          <w:sz w:val="24"/>
          <w:szCs w:val="24"/>
        </w:rPr>
        <w:t>нажати</w:t>
      </w:r>
      <w:r w:rsidR="00033654">
        <w:rPr>
          <w:sz w:val="24"/>
          <w:szCs w:val="24"/>
        </w:rPr>
        <w:t>я</w:t>
      </w:r>
      <w:r w:rsidRPr="00086F0C">
        <w:rPr>
          <w:sz w:val="24"/>
          <w:szCs w:val="24"/>
        </w:rPr>
        <w:t xml:space="preserve"> кнопки «Отправить» в заполненной регистрационной форме</w:t>
      </w:r>
      <w:r w:rsidR="000D7CBB">
        <w:rPr>
          <w:sz w:val="24"/>
          <w:szCs w:val="24"/>
        </w:rPr>
        <w:t>.</w:t>
      </w:r>
    </w:p>
    <w:p w:rsidR="002C74C7" w:rsidRDefault="002C74C7" w:rsidP="00DC2C7D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1A5788">
        <w:rPr>
          <w:sz w:val="24"/>
          <w:szCs w:val="24"/>
        </w:rPr>
        <w:t xml:space="preserve"> момента </w:t>
      </w:r>
      <w:r>
        <w:rPr>
          <w:sz w:val="24"/>
          <w:szCs w:val="24"/>
        </w:rPr>
        <w:t xml:space="preserve">выполнения в указанной последовательности всех перечисленных действий </w:t>
      </w:r>
      <w:r w:rsidRPr="001A5788">
        <w:rPr>
          <w:sz w:val="24"/>
          <w:szCs w:val="24"/>
        </w:rPr>
        <w:t xml:space="preserve">регистрация в </w:t>
      </w:r>
      <w:r w:rsidR="000D7CBB">
        <w:rPr>
          <w:sz w:val="24"/>
          <w:szCs w:val="24"/>
        </w:rPr>
        <w:t>л</w:t>
      </w:r>
      <w:r w:rsidRPr="008D2C4E">
        <w:rPr>
          <w:sz w:val="24"/>
          <w:szCs w:val="24"/>
        </w:rPr>
        <w:t>ичном</w:t>
      </w:r>
      <w:r w:rsidRPr="001A5788">
        <w:rPr>
          <w:sz w:val="24"/>
          <w:szCs w:val="24"/>
        </w:rPr>
        <w:t xml:space="preserve"> кабинете считается завершенной,</w:t>
      </w:r>
      <w:r>
        <w:rPr>
          <w:sz w:val="24"/>
          <w:szCs w:val="24"/>
        </w:rPr>
        <w:t xml:space="preserve"> а условия</w:t>
      </w:r>
      <w:r w:rsidRPr="001A5788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Pr="001A5788">
        <w:rPr>
          <w:sz w:val="24"/>
          <w:szCs w:val="24"/>
        </w:rPr>
        <w:t xml:space="preserve"> – обязательными для </w:t>
      </w:r>
      <w:r w:rsidR="000D7CBB">
        <w:rPr>
          <w:sz w:val="24"/>
          <w:szCs w:val="24"/>
        </w:rPr>
        <w:t>с</w:t>
      </w:r>
      <w:r w:rsidR="00647399" w:rsidRPr="008D2C4E">
        <w:rPr>
          <w:sz w:val="24"/>
          <w:szCs w:val="24"/>
        </w:rPr>
        <w:t>торон</w:t>
      </w:r>
      <w:r w:rsidRPr="008D2C4E">
        <w:rPr>
          <w:sz w:val="24"/>
          <w:szCs w:val="24"/>
        </w:rPr>
        <w:t>.</w:t>
      </w:r>
      <w:proofErr w:type="gramEnd"/>
    </w:p>
    <w:p w:rsidR="00D624E3" w:rsidRDefault="00D624E3" w:rsidP="00DC2C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624E3" w:rsidRPr="001A5788" w:rsidRDefault="00D624E3" w:rsidP="00DC2C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C74C7" w:rsidRDefault="002C74C7" w:rsidP="00D624E3">
      <w:pPr>
        <w:pStyle w:val="aa"/>
        <w:spacing w:before="0" w:beforeAutospacing="0" w:after="120" w:afterAutospacing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1.  </w:t>
      </w:r>
      <w:r w:rsidRPr="00086F0C">
        <w:rPr>
          <w:rFonts w:ascii="Times New Roman" w:hAnsi="Times New Roman" w:cs="Times New Roman"/>
          <w:b/>
        </w:rPr>
        <w:t xml:space="preserve">Использование </w:t>
      </w:r>
      <w:r w:rsidR="00753490" w:rsidRPr="00DC2C7D">
        <w:rPr>
          <w:rFonts w:ascii="Times New Roman" w:hAnsi="Times New Roman" w:cs="Times New Roman"/>
          <w:b/>
        </w:rPr>
        <w:t>веб-сервис</w:t>
      </w:r>
      <w:r w:rsidR="00753490">
        <w:rPr>
          <w:rFonts w:ascii="Times New Roman" w:hAnsi="Times New Roman" w:cs="Times New Roman"/>
          <w:b/>
        </w:rPr>
        <w:t>а</w:t>
      </w:r>
      <w:r w:rsidR="00753490" w:rsidRPr="00DC2C7D">
        <w:rPr>
          <w:rFonts w:ascii="Times New Roman" w:hAnsi="Times New Roman" w:cs="Times New Roman"/>
          <w:b/>
        </w:rPr>
        <w:t xml:space="preserve"> </w:t>
      </w:r>
      <w:r w:rsidR="00753490">
        <w:rPr>
          <w:rFonts w:ascii="Times New Roman" w:hAnsi="Times New Roman" w:cs="Times New Roman"/>
          <w:b/>
        </w:rPr>
        <w:t>«</w:t>
      </w:r>
      <w:r w:rsidRPr="0039731A">
        <w:rPr>
          <w:rFonts w:ascii="Times New Roman" w:hAnsi="Times New Roman" w:cs="Times New Roman"/>
          <w:b/>
        </w:rPr>
        <w:t>Личн</w:t>
      </w:r>
      <w:r w:rsidR="00753490">
        <w:rPr>
          <w:rFonts w:ascii="Times New Roman" w:hAnsi="Times New Roman" w:cs="Times New Roman"/>
          <w:b/>
        </w:rPr>
        <w:t>ый</w:t>
      </w:r>
      <w:r w:rsidRPr="00086F0C">
        <w:rPr>
          <w:rFonts w:ascii="Times New Roman" w:hAnsi="Times New Roman" w:cs="Times New Roman"/>
          <w:b/>
        </w:rPr>
        <w:t xml:space="preserve"> кабинет заемщика</w:t>
      </w:r>
      <w:r w:rsidR="00753490">
        <w:rPr>
          <w:rFonts w:ascii="Times New Roman" w:hAnsi="Times New Roman" w:cs="Times New Roman"/>
          <w:b/>
        </w:rPr>
        <w:t>»</w:t>
      </w:r>
    </w:p>
    <w:p w:rsidR="002C74C7" w:rsidRPr="00383FF5" w:rsidRDefault="002C74C7" w:rsidP="00DC2C7D">
      <w:pPr>
        <w:pStyle w:val="aa"/>
        <w:numPr>
          <w:ilvl w:val="1"/>
          <w:numId w:val="42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  <w:b/>
        </w:rPr>
      </w:pPr>
      <w:r w:rsidRPr="00086F0C">
        <w:rPr>
          <w:rFonts w:ascii="Times New Roman" w:hAnsi="Times New Roman" w:cs="Times New Roman"/>
        </w:rPr>
        <w:t xml:space="preserve">В соответствии с </w:t>
      </w:r>
      <w:bookmarkStart w:id="0" w:name="_GoBack"/>
      <w:r w:rsidRPr="00383FF5">
        <w:rPr>
          <w:rFonts w:ascii="Times New Roman" w:hAnsi="Times New Roman" w:cs="Times New Roman"/>
        </w:rPr>
        <w:t>условиями Соглашения</w:t>
      </w:r>
      <w:r w:rsidR="009E4C57" w:rsidRPr="00383FF5">
        <w:rPr>
          <w:rFonts w:ascii="Times New Roman" w:hAnsi="Times New Roman" w:cs="Times New Roman"/>
        </w:rPr>
        <w:t>,</w:t>
      </w:r>
      <w:r w:rsidRPr="00383FF5">
        <w:rPr>
          <w:rFonts w:ascii="Times New Roman" w:hAnsi="Times New Roman" w:cs="Times New Roman"/>
        </w:rPr>
        <w:t xml:space="preserve"> </w:t>
      </w:r>
      <w:proofErr w:type="gramStart"/>
      <w:r w:rsidR="00383FF5" w:rsidRPr="00383FF5">
        <w:rPr>
          <w:rFonts w:ascii="Times New Roman" w:hAnsi="Times New Roman" w:cs="Times New Roman"/>
        </w:rPr>
        <w:t>ДОМ.РФ</w:t>
      </w:r>
      <w:r w:rsidRPr="00383FF5">
        <w:rPr>
          <w:rFonts w:ascii="Times New Roman" w:hAnsi="Times New Roman" w:cs="Times New Roman"/>
        </w:rPr>
        <w:t xml:space="preserve"> предоставляет</w:t>
      </w:r>
      <w:proofErr w:type="gramEnd"/>
      <w:r w:rsidRPr="00383FF5">
        <w:rPr>
          <w:rFonts w:ascii="Times New Roman" w:hAnsi="Times New Roman" w:cs="Times New Roman"/>
        </w:rPr>
        <w:t xml:space="preserve"> Заемщику доступ к веб-сервису «Личный кабинет заемщика» по адресу </w:t>
      </w:r>
      <w:hyperlink r:id="rId10" w:history="1">
        <w:r w:rsidRPr="00383FF5">
          <w:rPr>
            <w:rStyle w:val="afe"/>
            <w:rFonts w:ascii="Times New Roman" w:hAnsi="Times New Roman" w:cs="Times New Roman"/>
            <w:lang w:val="en-US"/>
          </w:rPr>
          <w:t>https</w:t>
        </w:r>
        <w:r w:rsidRPr="00383FF5">
          <w:rPr>
            <w:rStyle w:val="afe"/>
            <w:rFonts w:ascii="Times New Roman" w:hAnsi="Times New Roman" w:cs="Times New Roman"/>
          </w:rPr>
          <w:t>://</w:t>
        </w:r>
        <w:proofErr w:type="spellStart"/>
        <w:r w:rsidRPr="00383FF5">
          <w:rPr>
            <w:rStyle w:val="afe"/>
            <w:rFonts w:ascii="Times New Roman" w:hAnsi="Times New Roman" w:cs="Times New Roman"/>
            <w:lang w:val="en-US"/>
          </w:rPr>
          <w:t>lkz</w:t>
        </w:r>
        <w:proofErr w:type="spellEnd"/>
        <w:r w:rsidRPr="00383FF5">
          <w:rPr>
            <w:rStyle w:val="afe"/>
            <w:rFonts w:ascii="Times New Roman" w:hAnsi="Times New Roman" w:cs="Times New Roman"/>
          </w:rPr>
          <w:t>.</w:t>
        </w:r>
        <w:r w:rsidRPr="00383FF5">
          <w:rPr>
            <w:rStyle w:val="afe"/>
            <w:rFonts w:ascii="Times New Roman" w:hAnsi="Times New Roman" w:cs="Times New Roman"/>
            <w:lang w:val="en-US"/>
          </w:rPr>
          <w:t>ahml</w:t>
        </w:r>
        <w:r w:rsidRPr="00383FF5">
          <w:rPr>
            <w:rStyle w:val="afe"/>
            <w:rFonts w:ascii="Times New Roman" w:hAnsi="Times New Roman" w:cs="Times New Roman"/>
          </w:rPr>
          <w:t>.</w:t>
        </w:r>
        <w:r w:rsidRPr="00383FF5">
          <w:rPr>
            <w:rStyle w:val="afe"/>
            <w:rFonts w:ascii="Times New Roman" w:hAnsi="Times New Roman" w:cs="Times New Roman"/>
            <w:lang w:val="en-US"/>
          </w:rPr>
          <w:t>ru</w:t>
        </w:r>
      </w:hyperlink>
      <w:r w:rsidRPr="00383FF5">
        <w:rPr>
          <w:rFonts w:ascii="Times New Roman" w:hAnsi="Times New Roman" w:cs="Times New Roman"/>
        </w:rPr>
        <w:t xml:space="preserve"> путем предоставления:</w:t>
      </w:r>
    </w:p>
    <w:p w:rsidR="002C74C7" w:rsidRPr="00383FF5" w:rsidRDefault="002C74C7" w:rsidP="00DC2C7D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83FF5">
        <w:rPr>
          <w:rFonts w:ascii="Times New Roman" w:hAnsi="Times New Roman" w:cs="Times New Roman"/>
        </w:rPr>
        <w:t xml:space="preserve">индивидуального </w:t>
      </w:r>
      <w:r w:rsidR="009E4C57" w:rsidRPr="00383FF5">
        <w:rPr>
          <w:rFonts w:ascii="Times New Roman" w:hAnsi="Times New Roman" w:cs="Times New Roman"/>
        </w:rPr>
        <w:t>л</w:t>
      </w:r>
      <w:r w:rsidRPr="00383FF5">
        <w:rPr>
          <w:rFonts w:ascii="Times New Roman" w:hAnsi="Times New Roman" w:cs="Times New Roman"/>
        </w:rPr>
        <w:t xml:space="preserve">огина Заемщика, направляемого </w:t>
      </w:r>
      <w:proofErr w:type="gramStart"/>
      <w:r w:rsidR="00383FF5" w:rsidRPr="00383FF5">
        <w:rPr>
          <w:rFonts w:ascii="Times New Roman" w:hAnsi="Times New Roman" w:cs="Times New Roman"/>
        </w:rPr>
        <w:t>ДОМ.РФ</w:t>
      </w:r>
      <w:r w:rsidRPr="00383FF5">
        <w:rPr>
          <w:rFonts w:ascii="Times New Roman" w:hAnsi="Times New Roman" w:cs="Times New Roman"/>
        </w:rPr>
        <w:t xml:space="preserve"> на</w:t>
      </w:r>
      <w:proofErr w:type="gramEnd"/>
      <w:r w:rsidRPr="00383FF5">
        <w:rPr>
          <w:rFonts w:ascii="Times New Roman" w:hAnsi="Times New Roman" w:cs="Times New Roman"/>
        </w:rPr>
        <w:t xml:space="preserve"> адрес электронной почты Заемщика, указанный в Договоре/предоставленный агенту по сопровождению закладной;</w:t>
      </w:r>
    </w:p>
    <w:p w:rsidR="002C74C7" w:rsidRPr="00DD7955" w:rsidRDefault="002C74C7" w:rsidP="00DC2C7D">
      <w:pPr>
        <w:pStyle w:val="aa"/>
        <w:numPr>
          <w:ilvl w:val="0"/>
          <w:numId w:val="30"/>
        </w:numPr>
        <w:tabs>
          <w:tab w:val="left" w:pos="851"/>
          <w:tab w:val="left" w:pos="7088"/>
        </w:tabs>
        <w:spacing w:before="12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383FF5">
        <w:rPr>
          <w:rFonts w:ascii="Times New Roman" w:hAnsi="Times New Roman" w:cs="Times New Roman"/>
        </w:rPr>
        <w:t xml:space="preserve">уникального одноразового </w:t>
      </w:r>
      <w:r w:rsidR="009E4C57" w:rsidRPr="00383FF5">
        <w:rPr>
          <w:rFonts w:ascii="Times New Roman" w:hAnsi="Times New Roman" w:cs="Times New Roman"/>
        </w:rPr>
        <w:t>п</w:t>
      </w:r>
      <w:r w:rsidRPr="00383FF5">
        <w:rPr>
          <w:rFonts w:ascii="Times New Roman" w:hAnsi="Times New Roman" w:cs="Times New Roman"/>
        </w:rPr>
        <w:t>ароля для обеспечения первого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входа в </w:t>
      </w:r>
      <w:r w:rsidR="009E4C57">
        <w:rPr>
          <w:rFonts w:ascii="Times New Roman" w:hAnsi="Times New Roman" w:cs="Times New Roman"/>
        </w:rPr>
        <w:t>л</w:t>
      </w:r>
      <w:r w:rsidRPr="008D2C4E">
        <w:rPr>
          <w:rFonts w:ascii="Times New Roman" w:hAnsi="Times New Roman" w:cs="Times New Roman"/>
        </w:rPr>
        <w:t>ичный</w:t>
      </w:r>
      <w:r>
        <w:rPr>
          <w:rFonts w:ascii="Times New Roman" w:hAnsi="Times New Roman" w:cs="Times New Roman"/>
        </w:rPr>
        <w:t xml:space="preserve"> кабинет </w:t>
      </w:r>
      <w:r w:rsidRPr="00086F0C">
        <w:rPr>
          <w:rFonts w:ascii="Times New Roman" w:hAnsi="Times New Roman" w:cs="Times New Roman"/>
        </w:rPr>
        <w:t xml:space="preserve">путем отправки </w:t>
      </w:r>
      <w:proofErr w:type="spellStart"/>
      <w:r w:rsidR="00F9261C">
        <w:rPr>
          <w:rFonts w:ascii="Times New Roman" w:hAnsi="Times New Roman" w:cs="Times New Roman"/>
          <w:lang w:val="en-US"/>
        </w:rPr>
        <w:t>sms</w:t>
      </w:r>
      <w:proofErr w:type="spellEnd"/>
      <w:r w:rsidRPr="00086F0C">
        <w:rPr>
          <w:rFonts w:ascii="Times New Roman" w:hAnsi="Times New Roman" w:cs="Times New Roman"/>
        </w:rPr>
        <w:t>-сообщения на номер мобильного телефона Заемщика</w:t>
      </w:r>
      <w:r>
        <w:rPr>
          <w:rFonts w:ascii="Times New Roman" w:hAnsi="Times New Roman" w:cs="Times New Roman"/>
        </w:rPr>
        <w:t>, указанный</w:t>
      </w:r>
      <w:r w:rsidRPr="008D2C4E">
        <w:rPr>
          <w:rFonts w:ascii="Times New Roman" w:hAnsi="Times New Roman" w:cs="Times New Roman"/>
        </w:rPr>
        <w:t xml:space="preserve"> </w:t>
      </w:r>
      <w:r w:rsidR="00183B5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Договоре/предоставленный агенту по сопровождению закладной.</w:t>
      </w:r>
    </w:p>
    <w:p w:rsidR="002C74C7" w:rsidRPr="00383FF5" w:rsidRDefault="002C74C7" w:rsidP="00DC2C7D">
      <w:pPr>
        <w:shd w:val="clear" w:color="auto" w:fill="FFFFFF"/>
        <w:ind w:firstLine="567"/>
        <w:jc w:val="both"/>
        <w:rPr>
          <w:sz w:val="24"/>
          <w:szCs w:val="24"/>
        </w:rPr>
      </w:pPr>
      <w:r w:rsidRPr="00DD7955">
        <w:rPr>
          <w:sz w:val="24"/>
          <w:szCs w:val="24"/>
        </w:rPr>
        <w:t xml:space="preserve">В случае если в </w:t>
      </w:r>
      <w:r>
        <w:rPr>
          <w:sz w:val="24"/>
          <w:szCs w:val="24"/>
        </w:rPr>
        <w:t xml:space="preserve">кредитном деле Заемщика </w:t>
      </w:r>
      <w:r w:rsidRPr="00DD7955">
        <w:rPr>
          <w:sz w:val="24"/>
          <w:szCs w:val="24"/>
        </w:rPr>
        <w:t xml:space="preserve">отсутствует адрес электронной почты, </w:t>
      </w:r>
      <w:r w:rsidR="00183B56">
        <w:rPr>
          <w:sz w:val="24"/>
          <w:szCs w:val="24"/>
        </w:rPr>
        <w:t>л</w:t>
      </w:r>
      <w:r w:rsidRPr="00DD7955">
        <w:rPr>
          <w:sz w:val="24"/>
          <w:szCs w:val="24"/>
        </w:rPr>
        <w:t xml:space="preserve">огин и одноразовый </w:t>
      </w:r>
      <w:r w:rsidR="00183B56">
        <w:rPr>
          <w:sz w:val="24"/>
          <w:szCs w:val="24"/>
        </w:rPr>
        <w:t>п</w:t>
      </w:r>
      <w:r w:rsidRPr="00DD7955">
        <w:rPr>
          <w:sz w:val="24"/>
          <w:szCs w:val="24"/>
        </w:rPr>
        <w:t xml:space="preserve">ароль будут высланы в виде </w:t>
      </w:r>
      <w:proofErr w:type="spellStart"/>
      <w:r w:rsidR="00183B56">
        <w:rPr>
          <w:lang w:val="en-US"/>
        </w:rPr>
        <w:t>sms</w:t>
      </w:r>
      <w:proofErr w:type="spellEnd"/>
      <w:r w:rsidRPr="00DD7955">
        <w:rPr>
          <w:sz w:val="24"/>
          <w:szCs w:val="24"/>
        </w:rPr>
        <w:t xml:space="preserve">-сообщения на номер мобильного телефона, </w:t>
      </w:r>
      <w:r w:rsidRPr="004F60D2">
        <w:rPr>
          <w:sz w:val="24"/>
          <w:szCs w:val="24"/>
        </w:rPr>
        <w:t xml:space="preserve">указанный </w:t>
      </w:r>
      <w:r w:rsidR="00183B56">
        <w:rPr>
          <w:sz w:val="24"/>
          <w:szCs w:val="24"/>
        </w:rPr>
        <w:t xml:space="preserve">в </w:t>
      </w:r>
      <w:r w:rsidRPr="004F60D2">
        <w:rPr>
          <w:sz w:val="24"/>
          <w:szCs w:val="24"/>
        </w:rPr>
        <w:t>Договоре/</w:t>
      </w:r>
      <w:r w:rsidRPr="00383FF5">
        <w:rPr>
          <w:sz w:val="24"/>
          <w:szCs w:val="24"/>
        </w:rPr>
        <w:t>предоставленный агенту по сопровождению закладной.</w:t>
      </w:r>
      <w:r w:rsidR="00183B56" w:rsidRPr="00383FF5">
        <w:rPr>
          <w:sz w:val="24"/>
          <w:szCs w:val="24"/>
        </w:rPr>
        <w:t xml:space="preserve"> </w:t>
      </w:r>
    </w:p>
    <w:p w:rsidR="002C74C7" w:rsidRPr="00383FF5" w:rsidRDefault="002C74C7" w:rsidP="00DC2C7D">
      <w:pPr>
        <w:shd w:val="clear" w:color="auto" w:fill="FFFFFF"/>
        <w:ind w:firstLine="567"/>
        <w:jc w:val="both"/>
        <w:rPr>
          <w:sz w:val="24"/>
          <w:szCs w:val="24"/>
        </w:rPr>
      </w:pPr>
      <w:r w:rsidRPr="00383FF5">
        <w:rPr>
          <w:sz w:val="24"/>
          <w:szCs w:val="24"/>
        </w:rPr>
        <w:t xml:space="preserve">При первом входе в </w:t>
      </w:r>
      <w:r w:rsidR="00F221C0" w:rsidRPr="00383FF5">
        <w:rPr>
          <w:sz w:val="24"/>
          <w:szCs w:val="24"/>
        </w:rPr>
        <w:t>л</w:t>
      </w:r>
      <w:r w:rsidRPr="00383FF5">
        <w:rPr>
          <w:sz w:val="24"/>
          <w:szCs w:val="24"/>
        </w:rPr>
        <w:t xml:space="preserve">ичный кабинет Заемщик обязан изменить одноразовый </w:t>
      </w:r>
      <w:r w:rsidR="00F221C0" w:rsidRPr="00383FF5">
        <w:rPr>
          <w:sz w:val="24"/>
          <w:szCs w:val="24"/>
        </w:rPr>
        <w:t>п</w:t>
      </w:r>
      <w:r w:rsidRPr="00383FF5">
        <w:rPr>
          <w:sz w:val="24"/>
          <w:szCs w:val="24"/>
        </w:rPr>
        <w:t xml:space="preserve">ароль на собственный для последующего входа в </w:t>
      </w:r>
      <w:r w:rsidR="00F221C0" w:rsidRPr="00383FF5">
        <w:rPr>
          <w:sz w:val="24"/>
          <w:szCs w:val="24"/>
        </w:rPr>
        <w:t>л</w:t>
      </w:r>
      <w:r w:rsidRPr="00383FF5">
        <w:rPr>
          <w:sz w:val="24"/>
          <w:szCs w:val="24"/>
        </w:rPr>
        <w:t xml:space="preserve">ичный кабинет в соответствии с требованиями, указанными в разделе «Профиль» на странице «Изменение пароля» </w:t>
      </w:r>
      <w:r w:rsidR="00F221C0" w:rsidRPr="00383FF5">
        <w:rPr>
          <w:sz w:val="24"/>
          <w:szCs w:val="24"/>
        </w:rPr>
        <w:t>л</w:t>
      </w:r>
      <w:r w:rsidRPr="00383FF5">
        <w:rPr>
          <w:sz w:val="24"/>
          <w:szCs w:val="24"/>
        </w:rPr>
        <w:t>ичного кабинета.</w:t>
      </w:r>
    </w:p>
    <w:p w:rsidR="002C74C7" w:rsidRPr="00086F0C" w:rsidRDefault="00383FF5" w:rsidP="00DC2C7D">
      <w:pPr>
        <w:pStyle w:val="aa"/>
        <w:numPr>
          <w:ilvl w:val="1"/>
          <w:numId w:val="4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383FF5">
        <w:rPr>
          <w:rFonts w:ascii="Times New Roman" w:hAnsi="Times New Roman" w:cs="Times New Roman"/>
        </w:rPr>
        <w:t xml:space="preserve"> вправе</w:t>
      </w:r>
      <w:proofErr w:type="gramEnd"/>
      <w:r w:rsidR="002C74C7" w:rsidRPr="00383FF5">
        <w:rPr>
          <w:rFonts w:ascii="Times New Roman" w:hAnsi="Times New Roman" w:cs="Times New Roman"/>
        </w:rPr>
        <w:t xml:space="preserve"> размещать в </w:t>
      </w:r>
      <w:r w:rsidR="00F221C0" w:rsidRPr="00383FF5">
        <w:rPr>
          <w:rFonts w:ascii="Times New Roman" w:hAnsi="Times New Roman" w:cs="Times New Roman"/>
        </w:rPr>
        <w:t>л</w:t>
      </w:r>
      <w:r w:rsidR="002C74C7" w:rsidRPr="00383FF5">
        <w:rPr>
          <w:rFonts w:ascii="Times New Roman" w:hAnsi="Times New Roman" w:cs="Times New Roman"/>
        </w:rPr>
        <w:t>ичном кабинете информацию о состоянии задолженности и/или размере платежей по Договору, график платежей по Договору и иную информацию, как предусмотренную, так и не предусмотренную Договором</w:t>
      </w:r>
      <w:r w:rsidR="00F221C0" w:rsidRPr="00383FF5">
        <w:rPr>
          <w:rFonts w:ascii="Times New Roman" w:hAnsi="Times New Roman" w:cs="Times New Roman"/>
        </w:rPr>
        <w:t>,</w:t>
      </w:r>
      <w:r w:rsidR="002C74C7" w:rsidRPr="00383FF5">
        <w:rPr>
          <w:rFonts w:ascii="Times New Roman" w:hAnsi="Times New Roman" w:cs="Times New Roman"/>
        </w:rPr>
        <w:t xml:space="preserve"> при условии, что размещение такой информации в </w:t>
      </w:r>
      <w:r w:rsidR="00F221C0" w:rsidRPr="00383FF5">
        <w:rPr>
          <w:rFonts w:ascii="Times New Roman" w:hAnsi="Times New Roman" w:cs="Times New Roman"/>
        </w:rPr>
        <w:t>л</w:t>
      </w:r>
      <w:r w:rsidR="002C74C7" w:rsidRPr="00383FF5">
        <w:rPr>
          <w:rFonts w:ascii="Times New Roman" w:hAnsi="Times New Roman" w:cs="Times New Roman"/>
        </w:rPr>
        <w:t>ичном кабинете не противоречит законодательству Российской Федерации</w:t>
      </w:r>
      <w:r w:rsidR="002C74C7" w:rsidRPr="00086F0C">
        <w:rPr>
          <w:rFonts w:ascii="Times New Roman" w:hAnsi="Times New Roman" w:cs="Times New Roman"/>
        </w:rPr>
        <w:t>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851"/>
          <w:tab w:val="left" w:pos="1276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Заемщик вправе размещать в </w:t>
      </w:r>
      <w:r w:rsidR="00F221C0">
        <w:rPr>
          <w:rFonts w:ascii="Times New Roman" w:hAnsi="Times New Roman" w:cs="Times New Roman"/>
        </w:rPr>
        <w:t>л</w:t>
      </w:r>
      <w:r w:rsidRPr="00086F0C">
        <w:rPr>
          <w:rFonts w:ascii="Times New Roman" w:hAnsi="Times New Roman" w:cs="Times New Roman"/>
        </w:rPr>
        <w:t xml:space="preserve">ичном кабинете заявления/уведомления/сообщения, в том числе </w:t>
      </w:r>
      <w:r w:rsidR="00F221C0">
        <w:rPr>
          <w:rFonts w:ascii="Times New Roman" w:hAnsi="Times New Roman" w:cs="Times New Roman"/>
        </w:rPr>
        <w:t>(</w:t>
      </w:r>
      <w:r w:rsidRPr="00086F0C">
        <w:rPr>
          <w:rFonts w:ascii="Times New Roman" w:hAnsi="Times New Roman" w:cs="Times New Roman"/>
        </w:rPr>
        <w:t>но не ограничиваясь</w:t>
      </w:r>
      <w:r w:rsidR="00F221C0">
        <w:rPr>
          <w:rFonts w:ascii="Times New Roman" w:hAnsi="Times New Roman" w:cs="Times New Roman"/>
        </w:rPr>
        <w:t>)</w:t>
      </w:r>
      <w:r w:rsidRPr="008D2C4E">
        <w:rPr>
          <w:rFonts w:ascii="Times New Roman" w:hAnsi="Times New Roman" w:cs="Times New Roman"/>
        </w:rPr>
        <w:t>:</w:t>
      </w:r>
    </w:p>
    <w:p w:rsidR="002C74C7" w:rsidRPr="00086F0C" w:rsidRDefault="002C74C7" w:rsidP="00DC2C7D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>заявления о перерасчете размера платежей по Договору, в том числе в связи с осуществлением досрочного возврата кредита/займа;</w:t>
      </w:r>
    </w:p>
    <w:p w:rsidR="002C74C7" w:rsidRPr="00086F0C" w:rsidRDefault="002C74C7" w:rsidP="00DC2C7D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>уведомления об изменении персональных данных Заемщика;</w:t>
      </w:r>
    </w:p>
    <w:p w:rsidR="002C74C7" w:rsidRPr="00086F0C" w:rsidRDefault="002C74C7" w:rsidP="00DC2C7D">
      <w:pPr>
        <w:pStyle w:val="aa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или способу передачи такой информации.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За предоставление доступа к </w:t>
      </w:r>
      <w:r w:rsidR="005D3C24">
        <w:rPr>
          <w:rFonts w:ascii="Times New Roman" w:hAnsi="Times New Roman" w:cs="Times New Roman"/>
        </w:rPr>
        <w:t>л</w:t>
      </w:r>
      <w:r w:rsidRPr="00086F0C">
        <w:rPr>
          <w:rFonts w:ascii="Times New Roman" w:hAnsi="Times New Roman" w:cs="Times New Roman"/>
        </w:rPr>
        <w:t>ичному кабинету плата не взимается.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Стороны </w:t>
      </w:r>
      <w:r w:rsidR="007C331E">
        <w:rPr>
          <w:rFonts w:ascii="Times New Roman" w:hAnsi="Times New Roman" w:cs="Times New Roman"/>
        </w:rPr>
        <w:t xml:space="preserve">Соглашения </w:t>
      </w:r>
      <w:r w:rsidRPr="00086F0C">
        <w:rPr>
          <w:rFonts w:ascii="Times New Roman" w:hAnsi="Times New Roman" w:cs="Times New Roman"/>
        </w:rPr>
        <w:t xml:space="preserve">гарантируют достоверность информации, размещаемой </w:t>
      </w:r>
      <w:r w:rsidR="007C331E">
        <w:rPr>
          <w:rFonts w:ascii="Times New Roman" w:hAnsi="Times New Roman" w:cs="Times New Roman"/>
        </w:rPr>
        <w:t>ими</w:t>
      </w:r>
      <w:r w:rsidRPr="00086F0C">
        <w:rPr>
          <w:rFonts w:ascii="Times New Roman" w:hAnsi="Times New Roman" w:cs="Times New Roman"/>
        </w:rPr>
        <w:t xml:space="preserve"> в </w:t>
      </w:r>
      <w:r w:rsidR="005D3C24">
        <w:rPr>
          <w:rFonts w:ascii="Times New Roman" w:hAnsi="Times New Roman" w:cs="Times New Roman"/>
        </w:rPr>
        <w:t>л</w:t>
      </w:r>
      <w:r w:rsidRPr="00086F0C">
        <w:rPr>
          <w:rFonts w:ascii="Times New Roman" w:hAnsi="Times New Roman" w:cs="Times New Roman"/>
        </w:rPr>
        <w:t>ичном кабинете.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Заемщик обязуется </w:t>
      </w:r>
      <w:proofErr w:type="gramStart"/>
      <w:r w:rsidRPr="00086F0C">
        <w:rPr>
          <w:rFonts w:ascii="Times New Roman" w:hAnsi="Times New Roman" w:cs="Times New Roman"/>
        </w:rPr>
        <w:t>хранить и использовать</w:t>
      </w:r>
      <w:proofErr w:type="gramEnd"/>
      <w:r w:rsidRPr="00086F0C">
        <w:rPr>
          <w:rFonts w:ascii="Times New Roman" w:hAnsi="Times New Roman" w:cs="Times New Roman"/>
        </w:rPr>
        <w:t xml:space="preserve"> </w:t>
      </w:r>
      <w:r w:rsidR="005D3C24">
        <w:rPr>
          <w:rFonts w:ascii="Times New Roman" w:hAnsi="Times New Roman" w:cs="Times New Roman"/>
        </w:rPr>
        <w:t>л</w:t>
      </w:r>
      <w:r w:rsidRPr="00086F0C">
        <w:rPr>
          <w:rFonts w:ascii="Times New Roman" w:hAnsi="Times New Roman" w:cs="Times New Roman"/>
        </w:rPr>
        <w:t xml:space="preserve">огин и </w:t>
      </w:r>
      <w:r w:rsidR="005D3C24">
        <w:rPr>
          <w:rFonts w:ascii="Times New Roman" w:hAnsi="Times New Roman" w:cs="Times New Roman"/>
        </w:rPr>
        <w:t>п</w:t>
      </w:r>
      <w:r w:rsidRPr="00086F0C">
        <w:rPr>
          <w:rFonts w:ascii="Times New Roman" w:hAnsi="Times New Roman" w:cs="Times New Roman"/>
        </w:rPr>
        <w:t xml:space="preserve">ароль способами, исключающими возможность их использования третьими лицами, а также незамедлительно изменять </w:t>
      </w:r>
      <w:r w:rsidR="005D3C24">
        <w:rPr>
          <w:rFonts w:ascii="Times New Roman" w:hAnsi="Times New Roman" w:cs="Times New Roman"/>
        </w:rPr>
        <w:t>п</w:t>
      </w:r>
      <w:r w:rsidRPr="00086F0C">
        <w:rPr>
          <w:rFonts w:ascii="Times New Roman" w:hAnsi="Times New Roman" w:cs="Times New Roman"/>
        </w:rPr>
        <w:t xml:space="preserve">ароль при возникновении угрозы несанкционированного использования </w:t>
      </w:r>
      <w:r w:rsidR="005D3C24">
        <w:rPr>
          <w:rFonts w:ascii="Times New Roman" w:hAnsi="Times New Roman" w:cs="Times New Roman"/>
        </w:rPr>
        <w:t>п</w:t>
      </w:r>
      <w:r w:rsidRPr="00086F0C">
        <w:rPr>
          <w:rFonts w:ascii="Times New Roman" w:hAnsi="Times New Roman" w:cs="Times New Roman"/>
        </w:rPr>
        <w:t>ароля третьими лицами.</w:t>
      </w:r>
    </w:p>
    <w:p w:rsidR="002C74C7" w:rsidRPr="00383FF5" w:rsidRDefault="00383FF5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383FF5">
        <w:rPr>
          <w:rFonts w:ascii="Times New Roman" w:hAnsi="Times New Roman" w:cs="Times New Roman"/>
        </w:rPr>
        <w:t xml:space="preserve"> вправе</w:t>
      </w:r>
      <w:proofErr w:type="gramEnd"/>
      <w:r w:rsidR="002C74C7" w:rsidRPr="00383FF5">
        <w:rPr>
          <w:rFonts w:ascii="Times New Roman" w:hAnsi="Times New Roman" w:cs="Times New Roman"/>
        </w:rPr>
        <w:t xml:space="preserve"> временно приостановить или ограничить доступ к </w:t>
      </w:r>
      <w:r w:rsidR="00BD7720" w:rsidRPr="00383FF5">
        <w:rPr>
          <w:rFonts w:ascii="Times New Roman" w:hAnsi="Times New Roman" w:cs="Times New Roman"/>
        </w:rPr>
        <w:t>л</w:t>
      </w:r>
      <w:r w:rsidR="002C74C7" w:rsidRPr="00383FF5">
        <w:rPr>
          <w:rFonts w:ascii="Times New Roman" w:hAnsi="Times New Roman" w:cs="Times New Roman"/>
        </w:rPr>
        <w:t xml:space="preserve">ичному кабинету при нарушении признаков безопасности использования </w:t>
      </w:r>
      <w:r w:rsidR="00BD7720" w:rsidRPr="00383FF5">
        <w:rPr>
          <w:rFonts w:ascii="Times New Roman" w:hAnsi="Times New Roman" w:cs="Times New Roman"/>
        </w:rPr>
        <w:t>л</w:t>
      </w:r>
      <w:r w:rsidR="002C74C7" w:rsidRPr="00383FF5">
        <w:rPr>
          <w:rFonts w:ascii="Times New Roman" w:hAnsi="Times New Roman" w:cs="Times New Roman"/>
        </w:rPr>
        <w:t xml:space="preserve">ичного кабинета с оповещением Заемщика о данном обстоятельстве при входе в </w:t>
      </w:r>
      <w:r w:rsidR="00BD7720" w:rsidRPr="00383FF5">
        <w:rPr>
          <w:rFonts w:ascii="Times New Roman" w:hAnsi="Times New Roman" w:cs="Times New Roman"/>
        </w:rPr>
        <w:t>л</w:t>
      </w:r>
      <w:r w:rsidR="002C74C7" w:rsidRPr="00383FF5">
        <w:rPr>
          <w:rFonts w:ascii="Times New Roman" w:hAnsi="Times New Roman" w:cs="Times New Roman"/>
        </w:rPr>
        <w:t xml:space="preserve">ичный кабинет. </w:t>
      </w:r>
    </w:p>
    <w:p w:rsidR="002C74C7" w:rsidRPr="00383FF5" w:rsidRDefault="00383FF5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383FF5">
        <w:rPr>
          <w:rFonts w:ascii="Times New Roman" w:hAnsi="Times New Roman" w:cs="Times New Roman"/>
        </w:rPr>
        <w:t xml:space="preserve"> обязуется</w:t>
      </w:r>
      <w:proofErr w:type="gramEnd"/>
      <w:r w:rsidR="002C74C7" w:rsidRPr="00383FF5">
        <w:rPr>
          <w:rFonts w:ascii="Times New Roman" w:hAnsi="Times New Roman" w:cs="Times New Roman"/>
        </w:rPr>
        <w:t xml:space="preserve"> обеспечить возможность реализации Заемщиком функции сервиса по самостоятельной смене </w:t>
      </w:r>
      <w:r w:rsidR="00BD7720" w:rsidRPr="00383FF5">
        <w:rPr>
          <w:rFonts w:ascii="Times New Roman" w:hAnsi="Times New Roman" w:cs="Times New Roman"/>
        </w:rPr>
        <w:t>п</w:t>
      </w:r>
      <w:r w:rsidR="002C74C7" w:rsidRPr="00383FF5">
        <w:rPr>
          <w:rFonts w:ascii="Times New Roman" w:hAnsi="Times New Roman" w:cs="Times New Roman"/>
        </w:rPr>
        <w:t xml:space="preserve">ароля. 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383FF5">
        <w:rPr>
          <w:rFonts w:ascii="Times New Roman" w:hAnsi="Times New Roman" w:cs="Times New Roman"/>
        </w:rPr>
        <w:t>Заемщик подтверждает и согласен с тем, что любая информация/заявления/уведомления, направленн</w:t>
      </w:r>
      <w:r w:rsidR="00BD7720" w:rsidRPr="00383FF5">
        <w:rPr>
          <w:rFonts w:ascii="Times New Roman" w:hAnsi="Times New Roman" w:cs="Times New Roman"/>
        </w:rPr>
        <w:t>ые</w:t>
      </w:r>
      <w:r w:rsidRPr="00383FF5">
        <w:rPr>
          <w:rFonts w:ascii="Times New Roman" w:hAnsi="Times New Roman" w:cs="Times New Roman"/>
        </w:rPr>
        <w:t xml:space="preserve"> в </w:t>
      </w:r>
      <w:proofErr w:type="gramStart"/>
      <w:r w:rsidR="00383FF5" w:rsidRPr="00383FF5">
        <w:rPr>
          <w:rFonts w:ascii="Times New Roman" w:hAnsi="Times New Roman" w:cs="Times New Roman"/>
        </w:rPr>
        <w:t>ДОМ.РФ</w:t>
      </w:r>
      <w:r w:rsidRPr="00383FF5">
        <w:rPr>
          <w:rFonts w:ascii="Times New Roman" w:hAnsi="Times New Roman" w:cs="Times New Roman"/>
        </w:rPr>
        <w:t xml:space="preserve"> посредством</w:t>
      </w:r>
      <w:proofErr w:type="gramEnd"/>
      <w:r>
        <w:rPr>
          <w:rFonts w:ascii="Times New Roman" w:hAnsi="Times New Roman" w:cs="Times New Roman"/>
        </w:rPr>
        <w:t xml:space="preserve"> </w:t>
      </w:r>
      <w:r w:rsidR="00BD7720">
        <w:rPr>
          <w:rFonts w:ascii="Times New Roman" w:hAnsi="Times New Roman" w:cs="Times New Roman"/>
        </w:rPr>
        <w:t>л</w:t>
      </w:r>
      <w:r w:rsidRPr="008D2C4E">
        <w:rPr>
          <w:rFonts w:ascii="Times New Roman" w:hAnsi="Times New Roman" w:cs="Times New Roman"/>
        </w:rPr>
        <w:t>ичного</w:t>
      </w:r>
      <w:r>
        <w:rPr>
          <w:rFonts w:ascii="Times New Roman" w:hAnsi="Times New Roman" w:cs="Times New Roman"/>
        </w:rPr>
        <w:t xml:space="preserve">  кабинета лицом, предъявившим при входе в </w:t>
      </w:r>
      <w:r w:rsidR="00BD7720">
        <w:rPr>
          <w:rFonts w:ascii="Times New Roman" w:hAnsi="Times New Roman" w:cs="Times New Roman"/>
        </w:rPr>
        <w:t>л</w:t>
      </w:r>
      <w:r w:rsidRPr="008D2C4E">
        <w:rPr>
          <w:rFonts w:ascii="Times New Roman" w:hAnsi="Times New Roman" w:cs="Times New Roman"/>
        </w:rPr>
        <w:t>ичный</w:t>
      </w:r>
      <w:r>
        <w:rPr>
          <w:rFonts w:ascii="Times New Roman" w:hAnsi="Times New Roman" w:cs="Times New Roman"/>
        </w:rPr>
        <w:t xml:space="preserve"> кабинет действительные </w:t>
      </w:r>
      <w:r w:rsidR="00BD7720">
        <w:rPr>
          <w:rFonts w:ascii="Times New Roman" w:hAnsi="Times New Roman" w:cs="Times New Roman"/>
        </w:rPr>
        <w:t>л</w:t>
      </w:r>
      <w:r w:rsidRPr="008D2C4E">
        <w:rPr>
          <w:rFonts w:ascii="Times New Roman" w:hAnsi="Times New Roman" w:cs="Times New Roman"/>
        </w:rPr>
        <w:t>огин</w:t>
      </w:r>
      <w:r>
        <w:rPr>
          <w:rFonts w:ascii="Times New Roman" w:hAnsi="Times New Roman" w:cs="Times New Roman"/>
        </w:rPr>
        <w:t xml:space="preserve"> и </w:t>
      </w:r>
      <w:r w:rsidR="00BD7720">
        <w:rPr>
          <w:rFonts w:ascii="Times New Roman" w:hAnsi="Times New Roman" w:cs="Times New Roman"/>
        </w:rPr>
        <w:t>п</w:t>
      </w:r>
      <w:r w:rsidRPr="008D2C4E">
        <w:rPr>
          <w:rFonts w:ascii="Times New Roman" w:hAnsi="Times New Roman" w:cs="Times New Roman"/>
        </w:rPr>
        <w:t>ароль</w:t>
      </w:r>
      <w:r>
        <w:rPr>
          <w:rFonts w:ascii="Times New Roman" w:hAnsi="Times New Roman" w:cs="Times New Roman"/>
        </w:rPr>
        <w:t xml:space="preserve"> Заемщика,</w:t>
      </w:r>
      <w:r w:rsidRPr="00086F0C">
        <w:rPr>
          <w:rFonts w:ascii="Times New Roman" w:hAnsi="Times New Roman" w:cs="Times New Roman"/>
        </w:rPr>
        <w:t xml:space="preserve"> расценивается </w:t>
      </w:r>
      <w:r w:rsidR="00383FF5">
        <w:t>ДОМ.РФ</w:t>
      </w:r>
      <w:r w:rsidRPr="00086F0C">
        <w:rPr>
          <w:rFonts w:ascii="Times New Roman" w:hAnsi="Times New Roman" w:cs="Times New Roman"/>
        </w:rPr>
        <w:t xml:space="preserve"> как информация/заявления/уведомления, подписанные и направленные в адрес </w:t>
      </w:r>
      <w:r w:rsidR="00383FF5">
        <w:t>ДОМ.РФ</w:t>
      </w:r>
      <w:r w:rsidR="00383FF5" w:rsidRPr="00086F0C">
        <w:rPr>
          <w:rFonts w:ascii="Times New Roman" w:hAnsi="Times New Roman" w:cs="Times New Roman"/>
        </w:rPr>
        <w:t xml:space="preserve"> </w:t>
      </w:r>
      <w:r w:rsidRPr="00086F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 Заемщиком</w:t>
      </w:r>
      <w:r w:rsidRPr="00086F0C">
        <w:rPr>
          <w:rFonts w:ascii="Times New Roman" w:hAnsi="Times New Roman" w:cs="Times New Roman"/>
        </w:rPr>
        <w:t>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В случае возникновении сбоев в работе </w:t>
      </w:r>
      <w:r w:rsidR="00B248B9">
        <w:rPr>
          <w:rFonts w:ascii="Times New Roman" w:hAnsi="Times New Roman" w:cs="Times New Roman"/>
        </w:rPr>
        <w:t>л</w:t>
      </w:r>
      <w:r w:rsidRPr="00086F0C">
        <w:rPr>
          <w:rFonts w:ascii="Times New Roman" w:hAnsi="Times New Roman" w:cs="Times New Roman"/>
        </w:rPr>
        <w:t xml:space="preserve">ичного кабинета </w:t>
      </w:r>
      <w:proofErr w:type="gramStart"/>
      <w:r w:rsidR="00383FF5">
        <w:t>ДОМ.РФ</w:t>
      </w:r>
      <w:r w:rsidR="00383FF5" w:rsidRPr="00086F0C">
        <w:rPr>
          <w:rFonts w:ascii="Times New Roman" w:hAnsi="Times New Roman" w:cs="Times New Roman"/>
        </w:rPr>
        <w:t xml:space="preserve"> </w:t>
      </w:r>
      <w:r w:rsidRPr="00086F0C">
        <w:rPr>
          <w:rFonts w:ascii="Times New Roman" w:hAnsi="Times New Roman" w:cs="Times New Roman"/>
        </w:rPr>
        <w:t>обязуется</w:t>
      </w:r>
      <w:proofErr w:type="gramEnd"/>
      <w:r w:rsidRPr="00086F0C">
        <w:rPr>
          <w:rFonts w:ascii="Times New Roman" w:hAnsi="Times New Roman" w:cs="Times New Roman"/>
        </w:rPr>
        <w:t xml:space="preserve"> устранить причину сбоя при наличии технической возможности.</w:t>
      </w:r>
    </w:p>
    <w:p w:rsidR="002C74C7" w:rsidRPr="00086F0C" w:rsidRDefault="00383FF5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lastRenderedPageBreak/>
        <w:t>ДОМ.РФ</w:t>
      </w:r>
      <w:r w:rsidR="002C74C7" w:rsidRPr="00086F0C">
        <w:rPr>
          <w:rFonts w:ascii="Times New Roman" w:hAnsi="Times New Roman" w:cs="Times New Roman"/>
        </w:rPr>
        <w:t xml:space="preserve"> вправе</w:t>
      </w:r>
      <w:proofErr w:type="gramEnd"/>
      <w:r w:rsidR="002C74C7" w:rsidRPr="00086F0C">
        <w:rPr>
          <w:rFonts w:ascii="Times New Roman" w:hAnsi="Times New Roman" w:cs="Times New Roman"/>
        </w:rPr>
        <w:t xml:space="preserve"> уступать права и передавать обязанности по Соглашению одновременно с передачей прав на составленную Заемщиком закладную</w:t>
      </w:r>
      <w:r w:rsidR="002C74C7">
        <w:rPr>
          <w:rFonts w:ascii="Times New Roman" w:hAnsi="Times New Roman" w:cs="Times New Roman"/>
        </w:rPr>
        <w:t xml:space="preserve"> на условиях Договора третьим лицам</w:t>
      </w:r>
      <w:r w:rsidR="002C74C7" w:rsidRPr="00086F0C">
        <w:rPr>
          <w:rFonts w:ascii="Times New Roman" w:hAnsi="Times New Roman" w:cs="Times New Roman"/>
        </w:rPr>
        <w:t>. Уведомление Заемщика о передаче прав и обязанностей по Соглашению осуществляется в порядке, установленном Договором для случаев уведомления Заемщика о передаче прав на закладную.</w:t>
      </w:r>
    </w:p>
    <w:p w:rsidR="002C74C7" w:rsidRPr="00086F0C" w:rsidRDefault="00383FF5" w:rsidP="00DC2C7D">
      <w:pPr>
        <w:pStyle w:val="aa"/>
        <w:numPr>
          <w:ilvl w:val="1"/>
          <w:numId w:val="42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086F0C">
        <w:rPr>
          <w:rFonts w:ascii="Times New Roman" w:hAnsi="Times New Roman" w:cs="Times New Roman"/>
        </w:rPr>
        <w:t xml:space="preserve"> вправе</w:t>
      </w:r>
      <w:proofErr w:type="gramEnd"/>
      <w:r w:rsidR="002C74C7" w:rsidRPr="00086F0C">
        <w:rPr>
          <w:rFonts w:ascii="Times New Roman" w:hAnsi="Times New Roman" w:cs="Times New Roman"/>
        </w:rPr>
        <w:t xml:space="preserve"> изменять условия Соглашения</w:t>
      </w:r>
      <w:r w:rsidR="002C74C7">
        <w:rPr>
          <w:rFonts w:ascii="Times New Roman" w:hAnsi="Times New Roman" w:cs="Times New Roman"/>
        </w:rPr>
        <w:t xml:space="preserve"> путем публикации новой версии </w:t>
      </w:r>
      <w:r w:rsidR="00B248B9">
        <w:rPr>
          <w:rFonts w:ascii="Times New Roman" w:hAnsi="Times New Roman" w:cs="Times New Roman"/>
        </w:rPr>
        <w:t>о</w:t>
      </w:r>
      <w:r w:rsidR="002C74C7">
        <w:rPr>
          <w:rFonts w:ascii="Times New Roman" w:hAnsi="Times New Roman" w:cs="Times New Roman"/>
        </w:rPr>
        <w:t>ферты</w:t>
      </w:r>
      <w:r w:rsidR="002C74C7" w:rsidRPr="00086F0C">
        <w:rPr>
          <w:rFonts w:ascii="Times New Roman" w:hAnsi="Times New Roman" w:cs="Times New Roman"/>
        </w:rPr>
        <w:t xml:space="preserve">, при этом такие изменения вступают в силу </w:t>
      </w:r>
      <w:r w:rsidR="002C74C7">
        <w:rPr>
          <w:rFonts w:ascii="Times New Roman" w:hAnsi="Times New Roman" w:cs="Times New Roman"/>
        </w:rPr>
        <w:t>в течение 10 (десяти) рабочих дней с даты публикации</w:t>
      </w:r>
      <w:r w:rsidR="002C74C7" w:rsidRPr="00086F0C">
        <w:rPr>
          <w:rFonts w:ascii="Times New Roman" w:hAnsi="Times New Roman" w:cs="Times New Roman"/>
        </w:rPr>
        <w:t xml:space="preserve">. Если Заемщик не согласен с </w:t>
      </w:r>
      <w:r w:rsidR="002C74C7">
        <w:rPr>
          <w:rFonts w:ascii="Times New Roman" w:hAnsi="Times New Roman" w:cs="Times New Roman"/>
        </w:rPr>
        <w:t xml:space="preserve">новыми </w:t>
      </w:r>
      <w:r w:rsidR="002C74C7" w:rsidRPr="00086F0C">
        <w:rPr>
          <w:rFonts w:ascii="Times New Roman" w:hAnsi="Times New Roman" w:cs="Times New Roman"/>
        </w:rPr>
        <w:t xml:space="preserve">условиями </w:t>
      </w:r>
      <w:r w:rsidR="002C74C7">
        <w:rPr>
          <w:rFonts w:ascii="Times New Roman" w:hAnsi="Times New Roman" w:cs="Times New Roman"/>
        </w:rPr>
        <w:t>Соглашения</w:t>
      </w:r>
      <w:r w:rsidR="002C74C7" w:rsidRPr="00086F0C">
        <w:rPr>
          <w:rFonts w:ascii="Times New Roman" w:hAnsi="Times New Roman" w:cs="Times New Roman"/>
        </w:rPr>
        <w:t xml:space="preserve">, он вправе прекратить использование </w:t>
      </w:r>
      <w:r w:rsidR="00B248B9">
        <w:rPr>
          <w:rFonts w:ascii="Times New Roman" w:hAnsi="Times New Roman" w:cs="Times New Roman"/>
        </w:rPr>
        <w:t>л</w:t>
      </w:r>
      <w:r w:rsidR="002C74C7" w:rsidRPr="008D2C4E">
        <w:rPr>
          <w:rFonts w:ascii="Times New Roman" w:hAnsi="Times New Roman" w:cs="Times New Roman"/>
        </w:rPr>
        <w:t>ичного</w:t>
      </w:r>
      <w:r w:rsidR="002C74C7" w:rsidRPr="00086F0C">
        <w:rPr>
          <w:rFonts w:ascii="Times New Roman" w:hAnsi="Times New Roman" w:cs="Times New Roman"/>
        </w:rPr>
        <w:t xml:space="preserve"> кабинета</w:t>
      </w:r>
      <w:r w:rsidR="002C74C7">
        <w:rPr>
          <w:rFonts w:ascii="Times New Roman" w:hAnsi="Times New Roman" w:cs="Times New Roman"/>
        </w:rPr>
        <w:t xml:space="preserve">. При этом он обязан уведомить об этом </w:t>
      </w:r>
      <w:proofErr w:type="gramStart"/>
      <w:r w:rsidRPr="00383FF5">
        <w:rPr>
          <w:rFonts w:ascii="Times New Roman" w:hAnsi="Times New Roman" w:cs="Times New Roman"/>
        </w:rPr>
        <w:t>ДОМ.РФ</w:t>
      </w:r>
      <w:r w:rsidR="002C74C7">
        <w:rPr>
          <w:rFonts w:ascii="Times New Roman" w:hAnsi="Times New Roman" w:cs="Times New Roman"/>
        </w:rPr>
        <w:t xml:space="preserve"> </w:t>
      </w:r>
      <w:r w:rsidR="002C74C7" w:rsidRPr="008D2C4E">
        <w:rPr>
          <w:rFonts w:ascii="Times New Roman" w:hAnsi="Times New Roman" w:cs="Times New Roman"/>
        </w:rPr>
        <w:t>пут</w:t>
      </w:r>
      <w:r w:rsidR="00B248B9">
        <w:rPr>
          <w:rFonts w:ascii="Times New Roman" w:hAnsi="Times New Roman" w:cs="Times New Roman"/>
        </w:rPr>
        <w:t>е</w:t>
      </w:r>
      <w:r w:rsidR="002C74C7" w:rsidRPr="008D2C4E">
        <w:rPr>
          <w:rFonts w:ascii="Times New Roman" w:hAnsi="Times New Roman" w:cs="Times New Roman"/>
        </w:rPr>
        <w:t>м</w:t>
      </w:r>
      <w:proofErr w:type="gramEnd"/>
      <w:r w:rsidR="002C74C7">
        <w:rPr>
          <w:rFonts w:ascii="Times New Roman" w:hAnsi="Times New Roman" w:cs="Times New Roman"/>
        </w:rPr>
        <w:t xml:space="preserve"> отправки соответствующего электронного сообщения на адрес </w:t>
      </w:r>
      <w:hyperlink r:id="rId11" w:history="1">
        <w:r w:rsidR="002C74C7" w:rsidRPr="00122C78">
          <w:rPr>
            <w:rStyle w:val="afe"/>
            <w:rFonts w:ascii="Times New Roman" w:hAnsi="Times New Roman" w:cs="Times New Roman"/>
            <w:lang w:val="en-US"/>
          </w:rPr>
          <w:t>lkz</w:t>
        </w:r>
        <w:r w:rsidR="002C74C7" w:rsidRPr="00122C78">
          <w:rPr>
            <w:rStyle w:val="afe"/>
            <w:rFonts w:ascii="Times New Roman" w:hAnsi="Times New Roman" w:cs="Times New Roman"/>
          </w:rPr>
          <w:t>@</w:t>
        </w:r>
        <w:r w:rsidR="002C74C7" w:rsidRPr="00122C78">
          <w:rPr>
            <w:rStyle w:val="afe"/>
            <w:rFonts w:ascii="Times New Roman" w:hAnsi="Times New Roman" w:cs="Times New Roman"/>
            <w:lang w:val="en-US"/>
          </w:rPr>
          <w:t>ahml</w:t>
        </w:r>
        <w:r w:rsidR="002C74C7" w:rsidRPr="00122C78">
          <w:rPr>
            <w:rStyle w:val="afe"/>
            <w:rFonts w:ascii="Times New Roman" w:hAnsi="Times New Roman" w:cs="Times New Roman"/>
          </w:rPr>
          <w:t>.</w:t>
        </w:r>
        <w:r w:rsidR="002C74C7" w:rsidRPr="00122C78">
          <w:rPr>
            <w:rStyle w:val="afe"/>
            <w:rFonts w:ascii="Times New Roman" w:hAnsi="Times New Roman" w:cs="Times New Roman"/>
            <w:lang w:val="en-US"/>
          </w:rPr>
          <w:t>ru</w:t>
        </w:r>
      </w:hyperlink>
      <w:r w:rsidR="002C74C7">
        <w:rPr>
          <w:rFonts w:ascii="Times New Roman" w:hAnsi="Times New Roman" w:cs="Times New Roman"/>
        </w:rPr>
        <w:t xml:space="preserve">, указав в тексте сообщения свои идентификационные данные и явным образом выразив свое намерение отказаться от использования </w:t>
      </w:r>
      <w:r w:rsidR="00442D30">
        <w:rPr>
          <w:rFonts w:ascii="Times New Roman" w:hAnsi="Times New Roman" w:cs="Times New Roman"/>
        </w:rPr>
        <w:t>л</w:t>
      </w:r>
      <w:r w:rsidR="002C74C7">
        <w:rPr>
          <w:rFonts w:ascii="Times New Roman" w:hAnsi="Times New Roman" w:cs="Times New Roman"/>
        </w:rPr>
        <w:t>ичного кабинета.</w:t>
      </w:r>
    </w:p>
    <w:p w:rsidR="002C74C7" w:rsidRPr="00086F0C" w:rsidRDefault="002C74C7" w:rsidP="00D624E3">
      <w:pPr>
        <w:pStyle w:val="aa"/>
        <w:numPr>
          <w:ilvl w:val="0"/>
          <w:numId w:val="42"/>
        </w:numPr>
        <w:tabs>
          <w:tab w:val="left" w:pos="851"/>
          <w:tab w:val="left" w:pos="7088"/>
        </w:tabs>
        <w:spacing w:before="120" w:beforeAutospacing="0" w:after="120" w:afterAutospacing="0"/>
        <w:ind w:left="567" w:firstLine="0"/>
        <w:jc w:val="both"/>
        <w:rPr>
          <w:rFonts w:ascii="Times New Roman" w:hAnsi="Times New Roman" w:cs="Times New Roman"/>
          <w:b/>
        </w:rPr>
      </w:pPr>
      <w:r w:rsidRPr="00086F0C">
        <w:rPr>
          <w:rFonts w:ascii="Times New Roman" w:hAnsi="Times New Roman" w:cs="Times New Roman"/>
          <w:b/>
        </w:rPr>
        <w:t>Конфиденциальность</w:t>
      </w:r>
    </w:p>
    <w:p w:rsidR="002C74C7" w:rsidRPr="00086F0C" w:rsidRDefault="00383FF5" w:rsidP="00DC2C7D">
      <w:pPr>
        <w:pStyle w:val="aa"/>
        <w:numPr>
          <w:ilvl w:val="1"/>
          <w:numId w:val="4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086F0C">
        <w:rPr>
          <w:rFonts w:ascii="Times New Roman" w:hAnsi="Times New Roman" w:cs="Times New Roman"/>
        </w:rPr>
        <w:t xml:space="preserve"> принимает</w:t>
      </w:r>
      <w:proofErr w:type="gramEnd"/>
      <w:r w:rsidR="002C74C7" w:rsidRPr="00086F0C">
        <w:rPr>
          <w:rFonts w:ascii="Times New Roman" w:hAnsi="Times New Roman" w:cs="Times New Roman"/>
        </w:rPr>
        <w:t xml:space="preserve"> все </w:t>
      </w:r>
      <w:r w:rsidR="002C74C7">
        <w:rPr>
          <w:rFonts w:ascii="Times New Roman" w:hAnsi="Times New Roman" w:cs="Times New Roman"/>
        </w:rPr>
        <w:t>необходимые</w:t>
      </w:r>
      <w:r w:rsidR="002C74C7" w:rsidRPr="00086F0C">
        <w:rPr>
          <w:rFonts w:ascii="Times New Roman" w:hAnsi="Times New Roman" w:cs="Times New Roman"/>
        </w:rPr>
        <w:t xml:space="preserve"> меры</w:t>
      </w:r>
      <w:r w:rsidR="002C74C7">
        <w:rPr>
          <w:rFonts w:ascii="Times New Roman" w:hAnsi="Times New Roman" w:cs="Times New Roman"/>
        </w:rPr>
        <w:t>,</w:t>
      </w:r>
      <w:r w:rsidR="002C74C7" w:rsidRPr="00086F0C">
        <w:rPr>
          <w:rFonts w:ascii="Times New Roman" w:hAnsi="Times New Roman" w:cs="Times New Roman"/>
        </w:rPr>
        <w:t xml:space="preserve"> </w:t>
      </w:r>
      <w:r w:rsidR="002C74C7">
        <w:rPr>
          <w:rFonts w:ascii="Times New Roman" w:hAnsi="Times New Roman" w:cs="Times New Roman"/>
        </w:rPr>
        <w:t>а Заемщик признает их достаточными</w:t>
      </w:r>
      <w:r w:rsidR="002C74C7" w:rsidRPr="00086F0C">
        <w:rPr>
          <w:rFonts w:ascii="Times New Roman" w:hAnsi="Times New Roman" w:cs="Times New Roman"/>
        </w:rPr>
        <w:t xml:space="preserve"> для предотвращения несанкционированного доступа третьих лиц к информации, размещенной в </w:t>
      </w:r>
      <w:r w:rsidR="00396334">
        <w:rPr>
          <w:rFonts w:ascii="Times New Roman" w:hAnsi="Times New Roman" w:cs="Times New Roman"/>
        </w:rPr>
        <w:t>л</w:t>
      </w:r>
      <w:r w:rsidR="002C74C7" w:rsidRPr="00086F0C">
        <w:rPr>
          <w:rFonts w:ascii="Times New Roman" w:hAnsi="Times New Roman" w:cs="Times New Roman"/>
        </w:rPr>
        <w:t>ичном кабинете.</w:t>
      </w:r>
    </w:p>
    <w:p w:rsidR="002C74C7" w:rsidRPr="00086F0C" w:rsidRDefault="00383FF5" w:rsidP="00DC2C7D">
      <w:pPr>
        <w:pStyle w:val="aa"/>
        <w:numPr>
          <w:ilvl w:val="1"/>
          <w:numId w:val="42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383FF5">
        <w:rPr>
          <w:rFonts w:ascii="Times New Roman" w:hAnsi="Times New Roman" w:cs="Times New Roman"/>
        </w:rPr>
        <w:t>ДОМ.РФ</w:t>
      </w:r>
      <w:r w:rsidR="002C74C7" w:rsidRPr="00086F0C">
        <w:rPr>
          <w:rFonts w:ascii="Times New Roman" w:hAnsi="Times New Roman" w:cs="Times New Roman"/>
        </w:rPr>
        <w:t xml:space="preserve"> вправе</w:t>
      </w:r>
      <w:proofErr w:type="gramEnd"/>
      <w:r w:rsidR="002C74C7" w:rsidRPr="00086F0C">
        <w:rPr>
          <w:rFonts w:ascii="Times New Roman" w:hAnsi="Times New Roman" w:cs="Times New Roman"/>
        </w:rPr>
        <w:t xml:space="preserve"> предоставлять доступ к информации, размещенной в </w:t>
      </w:r>
      <w:r w:rsidR="00396334">
        <w:rPr>
          <w:rFonts w:ascii="Times New Roman" w:hAnsi="Times New Roman" w:cs="Times New Roman"/>
        </w:rPr>
        <w:t>л</w:t>
      </w:r>
      <w:r w:rsidR="002C74C7" w:rsidRPr="00086F0C">
        <w:rPr>
          <w:rFonts w:ascii="Times New Roman" w:hAnsi="Times New Roman" w:cs="Times New Roman"/>
        </w:rPr>
        <w:t>ичном кабинете</w:t>
      </w:r>
      <w:r w:rsidR="00396334">
        <w:rPr>
          <w:rFonts w:ascii="Times New Roman" w:hAnsi="Times New Roman" w:cs="Times New Roman"/>
        </w:rPr>
        <w:t>,</w:t>
      </w:r>
      <w:r w:rsidR="002C74C7" w:rsidRPr="00086F0C">
        <w:rPr>
          <w:rFonts w:ascii="Times New Roman" w:hAnsi="Times New Roman" w:cs="Times New Roman"/>
        </w:rPr>
        <w:t xml:space="preserve"> своим работникам и иным лицам, надлежащим образом уполномоченным </w:t>
      </w:r>
      <w:r w:rsidRPr="00383FF5">
        <w:rPr>
          <w:rFonts w:ascii="Times New Roman" w:hAnsi="Times New Roman" w:cs="Times New Roman"/>
        </w:rPr>
        <w:t>ДОМ.РФ</w:t>
      </w:r>
      <w:r w:rsidRPr="00383FF5">
        <w:rPr>
          <w:rFonts w:ascii="Times New Roman" w:hAnsi="Times New Roman" w:cs="Times New Roman"/>
        </w:rPr>
        <w:t>.</w:t>
      </w:r>
    </w:p>
    <w:p w:rsidR="002C74C7" w:rsidRPr="00086F0C" w:rsidRDefault="002C74C7" w:rsidP="00DC2C7D">
      <w:pPr>
        <w:pStyle w:val="aa"/>
        <w:numPr>
          <w:ilvl w:val="1"/>
          <w:numId w:val="42"/>
        </w:numPr>
        <w:tabs>
          <w:tab w:val="left" w:pos="567"/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</w:rPr>
      </w:pPr>
      <w:r w:rsidRPr="00086F0C">
        <w:rPr>
          <w:rFonts w:ascii="Times New Roman" w:hAnsi="Times New Roman" w:cs="Times New Roman"/>
        </w:rPr>
        <w:t xml:space="preserve">Заемщик предоставляет </w:t>
      </w:r>
      <w:proofErr w:type="gramStart"/>
      <w:r w:rsidR="00383FF5" w:rsidRPr="00383FF5">
        <w:rPr>
          <w:rFonts w:ascii="Times New Roman" w:hAnsi="Times New Roman" w:cs="Times New Roman"/>
        </w:rPr>
        <w:t>ДОМ.РФ</w:t>
      </w:r>
      <w:r w:rsidRPr="00086F0C">
        <w:rPr>
          <w:rFonts w:ascii="Times New Roman" w:hAnsi="Times New Roman" w:cs="Times New Roman"/>
        </w:rPr>
        <w:t xml:space="preserve"> согласие</w:t>
      </w:r>
      <w:proofErr w:type="gramEnd"/>
      <w:r w:rsidRPr="00086F0C">
        <w:rPr>
          <w:rFonts w:ascii="Times New Roman" w:hAnsi="Times New Roman" w:cs="Times New Roman"/>
        </w:rPr>
        <w:t xml:space="preserve"> на передачу информации через сети общего пользования и сети международного обмена информацией.</w:t>
      </w:r>
    </w:p>
    <w:p w:rsidR="002C74C7" w:rsidRPr="00086F0C" w:rsidRDefault="002C74C7" w:rsidP="00D624E3">
      <w:pPr>
        <w:tabs>
          <w:tab w:val="left" w:pos="1134"/>
        </w:tabs>
        <w:suppressAutoHyphens/>
        <w:autoSpaceDE w:val="0"/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086F0C">
        <w:rPr>
          <w:b/>
          <w:sz w:val="24"/>
          <w:szCs w:val="24"/>
        </w:rPr>
        <w:t>. Ответственность</w:t>
      </w:r>
    </w:p>
    <w:p w:rsidR="002C74C7" w:rsidRPr="00086F0C" w:rsidRDefault="002C74C7" w:rsidP="00DC2C7D">
      <w:pPr>
        <w:tabs>
          <w:tab w:val="left" w:pos="1276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F0C">
        <w:rPr>
          <w:sz w:val="24"/>
          <w:szCs w:val="24"/>
        </w:rPr>
        <w:t xml:space="preserve">.1.  За нарушение условий Соглашения </w:t>
      </w:r>
      <w:r>
        <w:rPr>
          <w:sz w:val="24"/>
          <w:szCs w:val="24"/>
        </w:rPr>
        <w:t>с</w:t>
      </w:r>
      <w:r w:rsidRPr="00086F0C">
        <w:rPr>
          <w:sz w:val="24"/>
          <w:szCs w:val="24"/>
        </w:rPr>
        <w:t xml:space="preserve">тороны несут ответственность, предусмотренную законодательством Российской Федерации. </w:t>
      </w:r>
      <w:proofErr w:type="gramStart"/>
      <w:r w:rsidR="00383FF5">
        <w:rPr>
          <w:sz w:val="24"/>
          <w:szCs w:val="24"/>
        </w:rPr>
        <w:t>ДОМ.РФ</w:t>
      </w:r>
      <w:r w:rsidRPr="00E55EEE">
        <w:rPr>
          <w:sz w:val="24"/>
          <w:szCs w:val="24"/>
        </w:rPr>
        <w:t xml:space="preserve"> не</w:t>
      </w:r>
      <w:proofErr w:type="gramEnd"/>
      <w:r w:rsidRPr="00E55EEE">
        <w:rPr>
          <w:sz w:val="24"/>
          <w:szCs w:val="24"/>
        </w:rPr>
        <w:t xml:space="preserve"> несет </w:t>
      </w:r>
      <w:r w:rsidRPr="008D2C4E">
        <w:rPr>
          <w:sz w:val="24"/>
          <w:szCs w:val="24"/>
        </w:rPr>
        <w:t>ответственност</w:t>
      </w:r>
      <w:r w:rsidR="0011449A">
        <w:rPr>
          <w:sz w:val="24"/>
          <w:szCs w:val="24"/>
        </w:rPr>
        <w:t>ь</w:t>
      </w:r>
      <w:r w:rsidRPr="00E55EEE">
        <w:rPr>
          <w:sz w:val="24"/>
          <w:szCs w:val="24"/>
        </w:rPr>
        <w:t xml:space="preserve"> за любую информацию, материалы, размещенные на сайтах третьих лиц, к которым </w:t>
      </w:r>
      <w:r w:rsidRPr="00086F0C">
        <w:rPr>
          <w:sz w:val="24"/>
          <w:szCs w:val="24"/>
        </w:rPr>
        <w:t>Заемщик</w:t>
      </w:r>
      <w:r w:rsidRPr="00E55EEE">
        <w:rPr>
          <w:sz w:val="24"/>
          <w:szCs w:val="24"/>
        </w:rPr>
        <w:t xml:space="preserve"> получает доступ </w:t>
      </w:r>
      <w:r>
        <w:rPr>
          <w:sz w:val="24"/>
          <w:szCs w:val="24"/>
        </w:rPr>
        <w:t>посредством</w:t>
      </w:r>
      <w:r w:rsidRPr="00E55EEE">
        <w:rPr>
          <w:sz w:val="24"/>
          <w:szCs w:val="24"/>
        </w:rPr>
        <w:t xml:space="preserve"> </w:t>
      </w:r>
      <w:r w:rsidR="0011449A">
        <w:rPr>
          <w:sz w:val="24"/>
          <w:szCs w:val="24"/>
        </w:rPr>
        <w:t>л</w:t>
      </w:r>
      <w:r w:rsidRPr="00086F0C">
        <w:rPr>
          <w:sz w:val="24"/>
          <w:szCs w:val="24"/>
        </w:rPr>
        <w:t>ичного кабинета</w:t>
      </w:r>
      <w:r w:rsidRPr="00E55EEE">
        <w:rPr>
          <w:sz w:val="24"/>
          <w:szCs w:val="24"/>
        </w:rPr>
        <w:t xml:space="preserve">, в том числе за любые мнения или утверждения, выраженные на сайтах третьих лиц, рекламу и т.п., а также за доступность таких сайтов или контента и последствия их использования </w:t>
      </w:r>
      <w:r w:rsidRPr="00086F0C">
        <w:rPr>
          <w:sz w:val="24"/>
          <w:szCs w:val="24"/>
        </w:rPr>
        <w:t>Заемщиком</w:t>
      </w:r>
      <w:r w:rsidRPr="00E55EEE">
        <w:rPr>
          <w:sz w:val="24"/>
          <w:szCs w:val="24"/>
        </w:rPr>
        <w:t>.</w:t>
      </w:r>
    </w:p>
    <w:p w:rsidR="002C74C7" w:rsidRPr="00086F0C" w:rsidRDefault="002C74C7" w:rsidP="00DC2C7D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F0C">
        <w:rPr>
          <w:sz w:val="24"/>
          <w:szCs w:val="24"/>
        </w:rPr>
        <w:t xml:space="preserve">.2.  </w:t>
      </w:r>
      <w:proofErr w:type="gramStart"/>
      <w:r w:rsidR="00383FF5">
        <w:rPr>
          <w:sz w:val="24"/>
          <w:szCs w:val="24"/>
        </w:rPr>
        <w:t>ДОМ.РФ</w:t>
      </w:r>
      <w:r w:rsidRPr="00086F0C">
        <w:rPr>
          <w:sz w:val="24"/>
          <w:szCs w:val="24"/>
        </w:rPr>
        <w:t xml:space="preserve"> не</w:t>
      </w:r>
      <w:proofErr w:type="gramEnd"/>
      <w:r w:rsidRPr="00086F0C">
        <w:rPr>
          <w:sz w:val="24"/>
          <w:szCs w:val="24"/>
        </w:rPr>
        <w:t xml:space="preserve"> несет ответственность за убытки, возникшие вследствие несанкционированного использования третьими лицами действующего </w:t>
      </w:r>
      <w:r w:rsidR="00AC7DAA">
        <w:rPr>
          <w:sz w:val="24"/>
          <w:szCs w:val="24"/>
        </w:rPr>
        <w:t>л</w:t>
      </w:r>
      <w:r w:rsidRPr="00086F0C">
        <w:rPr>
          <w:sz w:val="24"/>
          <w:szCs w:val="24"/>
        </w:rPr>
        <w:t xml:space="preserve">огина и </w:t>
      </w:r>
      <w:r w:rsidR="00AC7DAA">
        <w:rPr>
          <w:sz w:val="24"/>
          <w:szCs w:val="24"/>
        </w:rPr>
        <w:t>п</w:t>
      </w:r>
      <w:r w:rsidRPr="00086F0C">
        <w:rPr>
          <w:sz w:val="24"/>
          <w:szCs w:val="24"/>
        </w:rPr>
        <w:t xml:space="preserve">ароля Заемщика, а также в случаях, когда неисполнение обязательств, предусмотренных Соглашением,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</w:t>
      </w:r>
      <w:r w:rsidR="00AC7DAA">
        <w:rPr>
          <w:sz w:val="24"/>
          <w:szCs w:val="24"/>
        </w:rPr>
        <w:t>л</w:t>
      </w:r>
      <w:r w:rsidRPr="00086F0C">
        <w:rPr>
          <w:sz w:val="24"/>
          <w:szCs w:val="24"/>
        </w:rPr>
        <w:t xml:space="preserve">ичный кабинет, по </w:t>
      </w:r>
      <w:r w:rsidRPr="008D2C4E">
        <w:rPr>
          <w:sz w:val="24"/>
          <w:szCs w:val="24"/>
        </w:rPr>
        <w:t>не</w:t>
      </w:r>
      <w:r w:rsidR="00AC7DAA">
        <w:rPr>
          <w:sz w:val="24"/>
          <w:szCs w:val="24"/>
        </w:rPr>
        <w:t xml:space="preserve"> </w:t>
      </w:r>
      <w:r w:rsidRPr="008D2C4E">
        <w:rPr>
          <w:sz w:val="24"/>
          <w:szCs w:val="24"/>
        </w:rPr>
        <w:t>зависящим</w:t>
      </w:r>
      <w:r w:rsidRPr="00086F0C">
        <w:rPr>
          <w:sz w:val="24"/>
          <w:szCs w:val="24"/>
        </w:rPr>
        <w:t xml:space="preserve"> от </w:t>
      </w:r>
      <w:proofErr w:type="gramStart"/>
      <w:r w:rsidR="00383FF5">
        <w:rPr>
          <w:sz w:val="24"/>
          <w:szCs w:val="24"/>
        </w:rPr>
        <w:t>ДОМ.РФ</w:t>
      </w:r>
      <w:r w:rsidRPr="00086F0C">
        <w:rPr>
          <w:sz w:val="24"/>
          <w:szCs w:val="24"/>
        </w:rPr>
        <w:t xml:space="preserve"> причинам</w:t>
      </w:r>
      <w:proofErr w:type="gramEnd"/>
      <w:r w:rsidRPr="00086F0C">
        <w:rPr>
          <w:sz w:val="24"/>
          <w:szCs w:val="24"/>
        </w:rPr>
        <w:t>.</w:t>
      </w:r>
    </w:p>
    <w:p w:rsidR="002C74C7" w:rsidRPr="00E55EEE" w:rsidRDefault="002C74C7" w:rsidP="00DC2C7D">
      <w:pPr>
        <w:tabs>
          <w:tab w:val="left" w:pos="1418"/>
        </w:tabs>
        <w:suppressAutoHyphens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6F0C">
        <w:rPr>
          <w:sz w:val="24"/>
          <w:szCs w:val="24"/>
        </w:rPr>
        <w:t xml:space="preserve">.3. </w:t>
      </w:r>
      <w:proofErr w:type="gramStart"/>
      <w:r w:rsidR="00383FF5">
        <w:rPr>
          <w:sz w:val="24"/>
          <w:szCs w:val="24"/>
        </w:rPr>
        <w:t>ДОМ.РФ</w:t>
      </w:r>
      <w:r w:rsidRPr="00E55EEE">
        <w:rPr>
          <w:sz w:val="24"/>
          <w:szCs w:val="24"/>
        </w:rPr>
        <w:t xml:space="preserve"> не</w:t>
      </w:r>
      <w:proofErr w:type="gramEnd"/>
      <w:r w:rsidRPr="00E55EEE">
        <w:rPr>
          <w:sz w:val="24"/>
          <w:szCs w:val="24"/>
        </w:rPr>
        <w:t xml:space="preserve"> гарантирует, что </w:t>
      </w:r>
      <w:r w:rsidR="00471916">
        <w:rPr>
          <w:sz w:val="24"/>
          <w:szCs w:val="24"/>
        </w:rPr>
        <w:t>л</w:t>
      </w:r>
      <w:r w:rsidRPr="00086F0C">
        <w:rPr>
          <w:sz w:val="24"/>
          <w:szCs w:val="24"/>
        </w:rPr>
        <w:t>ичный кабинет</w:t>
      </w:r>
      <w:r w:rsidRPr="00E55EEE">
        <w:rPr>
          <w:sz w:val="24"/>
          <w:szCs w:val="24"/>
        </w:rPr>
        <w:t xml:space="preserve"> соответствует требованиям и ожиданиям </w:t>
      </w:r>
      <w:r w:rsidRPr="00086F0C">
        <w:rPr>
          <w:sz w:val="24"/>
          <w:szCs w:val="24"/>
        </w:rPr>
        <w:t>Заемщика</w:t>
      </w:r>
      <w:r w:rsidRPr="00E55EEE">
        <w:rPr>
          <w:sz w:val="24"/>
          <w:szCs w:val="24"/>
        </w:rPr>
        <w:t xml:space="preserve">, что доступ к </w:t>
      </w:r>
      <w:r w:rsidR="00471916">
        <w:rPr>
          <w:sz w:val="24"/>
          <w:szCs w:val="24"/>
        </w:rPr>
        <w:t>л</w:t>
      </w:r>
      <w:r w:rsidRPr="00086F0C">
        <w:rPr>
          <w:sz w:val="24"/>
          <w:szCs w:val="24"/>
        </w:rPr>
        <w:t>ичному кабинету</w:t>
      </w:r>
      <w:r w:rsidRPr="00E55EEE">
        <w:rPr>
          <w:sz w:val="24"/>
          <w:szCs w:val="24"/>
        </w:rPr>
        <w:t xml:space="preserve"> будет предоставляться непрерывно, быстро, надежно и без ошибок.</w:t>
      </w:r>
      <w:r w:rsidRPr="00086F0C">
        <w:rPr>
          <w:sz w:val="24"/>
          <w:szCs w:val="24"/>
        </w:rPr>
        <w:t xml:space="preserve"> </w:t>
      </w:r>
      <w:r w:rsidRPr="00E55EEE">
        <w:rPr>
          <w:sz w:val="24"/>
          <w:szCs w:val="24"/>
        </w:rPr>
        <w:t xml:space="preserve">Программно-аппаратные ошибки, приведшие к невозможности получения </w:t>
      </w:r>
      <w:r w:rsidRPr="00086F0C">
        <w:rPr>
          <w:sz w:val="24"/>
          <w:szCs w:val="24"/>
        </w:rPr>
        <w:t>Заемщиком</w:t>
      </w:r>
      <w:r w:rsidRPr="00E55EEE">
        <w:rPr>
          <w:sz w:val="24"/>
          <w:szCs w:val="24"/>
        </w:rPr>
        <w:t xml:space="preserve"> доступа к </w:t>
      </w:r>
      <w:r w:rsidR="00471916">
        <w:rPr>
          <w:sz w:val="24"/>
          <w:szCs w:val="24"/>
        </w:rPr>
        <w:t>л</w:t>
      </w:r>
      <w:r w:rsidRPr="00E55EEE">
        <w:rPr>
          <w:sz w:val="24"/>
          <w:szCs w:val="24"/>
        </w:rPr>
        <w:t>ичному кабинету, являются обстоятельствами непреодолимой силы, и основанием освобождени</w:t>
      </w:r>
      <w:r>
        <w:rPr>
          <w:sz w:val="24"/>
          <w:szCs w:val="24"/>
        </w:rPr>
        <w:t>я</w:t>
      </w:r>
      <w:r w:rsidRPr="00E55EEE">
        <w:rPr>
          <w:sz w:val="24"/>
          <w:szCs w:val="24"/>
        </w:rPr>
        <w:t xml:space="preserve"> от ответственности за неисполнение обязательств </w:t>
      </w:r>
      <w:r w:rsidR="00383FF5">
        <w:rPr>
          <w:sz w:val="24"/>
          <w:szCs w:val="24"/>
        </w:rPr>
        <w:t>ДОМ.РФ</w:t>
      </w:r>
      <w:r w:rsidRPr="00E55EEE">
        <w:rPr>
          <w:sz w:val="24"/>
          <w:szCs w:val="24"/>
        </w:rPr>
        <w:t>.</w:t>
      </w:r>
    </w:p>
    <w:p w:rsidR="002C74C7" w:rsidRPr="00086F0C" w:rsidRDefault="002C74C7" w:rsidP="00D624E3">
      <w:pPr>
        <w:tabs>
          <w:tab w:val="left" w:pos="1134"/>
        </w:tabs>
        <w:suppressAutoHyphens/>
        <w:autoSpaceDE w:val="0"/>
        <w:spacing w:before="120" w:after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86F0C">
        <w:rPr>
          <w:b/>
          <w:sz w:val="24"/>
          <w:szCs w:val="24"/>
        </w:rPr>
        <w:t>. Заключительные положения</w:t>
      </w:r>
    </w:p>
    <w:p w:rsidR="002C74C7" w:rsidRDefault="002C74C7" w:rsidP="00DC2C7D">
      <w:pPr>
        <w:pStyle w:val="a5"/>
        <w:numPr>
          <w:ilvl w:val="1"/>
          <w:numId w:val="43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2626A9">
        <w:rPr>
          <w:sz w:val="24"/>
          <w:szCs w:val="24"/>
        </w:rPr>
        <w:t xml:space="preserve">Соглашение </w:t>
      </w:r>
      <w:proofErr w:type="gramStart"/>
      <w:r w:rsidRPr="002626A9">
        <w:rPr>
          <w:sz w:val="24"/>
          <w:szCs w:val="24"/>
        </w:rPr>
        <w:t xml:space="preserve">вступает в силу с момента акцепта </w:t>
      </w:r>
      <w:r w:rsidR="00DD5675">
        <w:rPr>
          <w:sz w:val="24"/>
          <w:szCs w:val="24"/>
        </w:rPr>
        <w:t>о</w:t>
      </w:r>
      <w:r w:rsidRPr="008D2C4E">
        <w:rPr>
          <w:sz w:val="24"/>
          <w:szCs w:val="24"/>
        </w:rPr>
        <w:t>ферты</w:t>
      </w:r>
      <w:r w:rsidRPr="002626A9">
        <w:rPr>
          <w:sz w:val="24"/>
          <w:szCs w:val="24"/>
        </w:rPr>
        <w:t xml:space="preserve"> Заемщиком и действует</w:t>
      </w:r>
      <w:proofErr w:type="gramEnd"/>
      <w:r w:rsidRPr="002626A9">
        <w:rPr>
          <w:sz w:val="24"/>
          <w:szCs w:val="24"/>
        </w:rPr>
        <w:t xml:space="preserve"> до даты полного исполнения сторонами обязательств по Договору и Соглашению либо до даты его расторжения в соответствии с п. </w:t>
      </w:r>
      <w:r>
        <w:rPr>
          <w:sz w:val="24"/>
          <w:szCs w:val="24"/>
        </w:rPr>
        <w:t>4</w:t>
      </w:r>
      <w:r w:rsidRPr="002626A9">
        <w:rPr>
          <w:sz w:val="24"/>
          <w:szCs w:val="24"/>
        </w:rPr>
        <w:t xml:space="preserve">.2 настоящей Оферты. </w:t>
      </w:r>
      <w:r>
        <w:rPr>
          <w:sz w:val="24"/>
          <w:szCs w:val="24"/>
        </w:rPr>
        <w:t xml:space="preserve"> </w:t>
      </w:r>
    </w:p>
    <w:p w:rsidR="002C74C7" w:rsidRDefault="002C74C7" w:rsidP="00DC2C7D">
      <w:pPr>
        <w:pStyle w:val="a5"/>
        <w:numPr>
          <w:ilvl w:val="1"/>
          <w:numId w:val="43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2626A9">
        <w:rPr>
          <w:sz w:val="24"/>
          <w:szCs w:val="24"/>
        </w:rPr>
        <w:t xml:space="preserve">Соглашение может быть расторгнуто в одностороннем порядке по инициативе любой из сторон Соглашения посредством размещения уведомления в </w:t>
      </w:r>
      <w:r w:rsidR="00DD5675">
        <w:rPr>
          <w:sz w:val="24"/>
          <w:szCs w:val="24"/>
        </w:rPr>
        <w:lastRenderedPageBreak/>
        <w:t>л</w:t>
      </w:r>
      <w:r w:rsidRPr="002626A9">
        <w:rPr>
          <w:sz w:val="24"/>
          <w:szCs w:val="24"/>
        </w:rPr>
        <w:t xml:space="preserve">ичном кабинете не менее чем за 3 календарных дня до даты такого расторжения. По истечении 3 (трех) календарных дней с момента размещения уведомления Соглашение считается расторгнутым, доступ к </w:t>
      </w:r>
      <w:r w:rsidR="00DD5675">
        <w:rPr>
          <w:sz w:val="24"/>
          <w:szCs w:val="24"/>
        </w:rPr>
        <w:t>л</w:t>
      </w:r>
      <w:r w:rsidRPr="002626A9">
        <w:rPr>
          <w:sz w:val="24"/>
          <w:szCs w:val="24"/>
        </w:rPr>
        <w:t>ичному кабинету прекращается.</w:t>
      </w:r>
      <w:r>
        <w:rPr>
          <w:sz w:val="24"/>
          <w:szCs w:val="24"/>
        </w:rPr>
        <w:t xml:space="preserve"> </w:t>
      </w:r>
    </w:p>
    <w:p w:rsidR="002C74C7" w:rsidRPr="002626A9" w:rsidRDefault="002C74C7" w:rsidP="00DC2C7D">
      <w:pPr>
        <w:pStyle w:val="a5"/>
        <w:numPr>
          <w:ilvl w:val="1"/>
          <w:numId w:val="43"/>
        </w:numPr>
        <w:tabs>
          <w:tab w:val="left" w:pos="1134"/>
        </w:tabs>
        <w:suppressAutoHyphens/>
        <w:autoSpaceDE w:val="0"/>
        <w:ind w:left="0" w:firstLine="567"/>
        <w:jc w:val="both"/>
        <w:rPr>
          <w:sz w:val="24"/>
          <w:szCs w:val="24"/>
        </w:rPr>
      </w:pPr>
      <w:r w:rsidRPr="002626A9">
        <w:rPr>
          <w:sz w:val="24"/>
          <w:szCs w:val="24"/>
        </w:rPr>
        <w:t>Споры, которые могут возникнуть из Соглашения, разрешаются в соответствии с законодательством Российской Федерации.</w:t>
      </w:r>
    </w:p>
    <w:p w:rsidR="002C74C7" w:rsidRPr="00DC2C7D" w:rsidRDefault="002C74C7" w:rsidP="00DC2C7D">
      <w:pPr>
        <w:pStyle w:val="a5"/>
        <w:tabs>
          <w:tab w:val="left" w:pos="1134"/>
        </w:tabs>
        <w:suppressAutoHyphens/>
        <w:autoSpaceDE w:val="0"/>
        <w:spacing w:before="120"/>
        <w:ind w:left="567"/>
        <w:jc w:val="both"/>
        <w:rPr>
          <w:b/>
          <w:sz w:val="24"/>
        </w:rPr>
      </w:pPr>
    </w:p>
    <w:p w:rsidR="001D4365" w:rsidRDefault="001D4365" w:rsidP="001D436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</w:p>
    <w:p w:rsidR="00567870" w:rsidRPr="005326D5" w:rsidRDefault="001D4365" w:rsidP="001D4365">
      <w:pPr>
        <w:jc w:val="both"/>
        <w:rPr>
          <w:i/>
          <w:sz w:val="20"/>
        </w:rPr>
      </w:pPr>
      <w:r w:rsidRPr="00DC2C7D">
        <w:rPr>
          <w:b/>
          <w:sz w:val="20"/>
        </w:rPr>
        <w:t xml:space="preserve">* </w:t>
      </w:r>
      <w:r w:rsidRPr="00DC2C7D">
        <w:rPr>
          <w:i/>
          <w:sz w:val="20"/>
        </w:rPr>
        <w:t xml:space="preserve">Предлагая акцептовать настоящую </w:t>
      </w:r>
      <w:r w:rsidR="00023AD2">
        <w:rPr>
          <w:i/>
          <w:sz w:val="20"/>
          <w:szCs w:val="20"/>
        </w:rPr>
        <w:t>о</w:t>
      </w:r>
      <w:r w:rsidRPr="00DC2C7D">
        <w:rPr>
          <w:i/>
          <w:sz w:val="20"/>
          <w:szCs w:val="20"/>
        </w:rPr>
        <w:t>ферту</w:t>
      </w:r>
      <w:r w:rsidRPr="00DC2C7D">
        <w:rPr>
          <w:i/>
          <w:sz w:val="20"/>
        </w:rPr>
        <w:t xml:space="preserve">, </w:t>
      </w:r>
      <w:proofErr w:type="gramStart"/>
      <w:r w:rsidR="00383FF5" w:rsidRPr="00383FF5">
        <w:rPr>
          <w:i/>
          <w:sz w:val="20"/>
        </w:rPr>
        <w:t>ДОМ.РФ</w:t>
      </w:r>
      <w:r w:rsidRPr="00DC2C7D">
        <w:rPr>
          <w:i/>
          <w:sz w:val="20"/>
        </w:rPr>
        <w:t xml:space="preserve"> действует</w:t>
      </w:r>
      <w:proofErr w:type="gramEnd"/>
      <w:r w:rsidRPr="00DC2C7D">
        <w:rPr>
          <w:i/>
          <w:sz w:val="20"/>
        </w:rPr>
        <w:t xml:space="preserve"> как законный владелец составленной Заемщиком закладной либо как лицо, надлежащим образом уполномоченное законным владельцем составленной Заемщиком закладной представлять интересы такого законного владельца закладной перед Заемщиками при заключении и исполнении Соглашения, заключенного посредством акцепта Заемщиком настоящей </w:t>
      </w:r>
      <w:r w:rsidR="00023AD2">
        <w:rPr>
          <w:i/>
          <w:sz w:val="20"/>
          <w:szCs w:val="20"/>
        </w:rPr>
        <w:t>о</w:t>
      </w:r>
      <w:r w:rsidRPr="00DC2C7D">
        <w:rPr>
          <w:i/>
          <w:sz w:val="20"/>
        </w:rPr>
        <w:t>ферты.</w:t>
      </w:r>
    </w:p>
    <w:p w:rsidR="0012224E" w:rsidRPr="005326D5" w:rsidRDefault="0012224E" w:rsidP="001D4365">
      <w:pPr>
        <w:jc w:val="both"/>
        <w:rPr>
          <w:i/>
          <w:sz w:val="20"/>
        </w:rPr>
      </w:pPr>
    </w:p>
    <w:p w:rsidR="0012224E" w:rsidRPr="00A4393B" w:rsidRDefault="0012224E" w:rsidP="00732C65">
      <w:pPr>
        <w:pStyle w:val="aff"/>
        <w:spacing w:before="0" w:beforeAutospacing="0" w:after="0" w:afterAutospacing="0"/>
        <w:outlineLvl w:val="0"/>
        <w:rPr>
          <w:b/>
          <w:i/>
          <w:sz w:val="20"/>
        </w:rPr>
      </w:pPr>
      <w:r w:rsidRPr="00A4393B">
        <w:rPr>
          <w:b/>
        </w:rPr>
        <w:t>Заемщик</w:t>
      </w:r>
      <w:r w:rsidRPr="00A4393B">
        <w:rPr>
          <w:b/>
          <w:i/>
          <w:sz w:val="20"/>
        </w:rPr>
        <w:t xml:space="preserve"> 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Фамилия, имя, отчество: _____________________________________________________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Адрес регистрации: __________________________________________________________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Адрес для получения корреспонденции: ________________________________________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 xml:space="preserve">Дата рождения «____» ____________  _____ </w:t>
      </w:r>
      <w:proofErr w:type="gramStart"/>
      <w:r w:rsidRPr="00A4393B">
        <w:rPr>
          <w:sz w:val="24"/>
          <w:szCs w:val="24"/>
        </w:rPr>
        <w:t>г</w:t>
      </w:r>
      <w:proofErr w:type="gramEnd"/>
      <w:r w:rsidRPr="00A4393B">
        <w:rPr>
          <w:sz w:val="24"/>
          <w:szCs w:val="24"/>
        </w:rPr>
        <w:t>,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Место рождения: __________________</w:t>
      </w:r>
    </w:p>
    <w:p w:rsidR="0012224E" w:rsidRPr="00A4393B" w:rsidRDefault="0012224E" w:rsidP="0012224E">
      <w:pPr>
        <w:jc w:val="both"/>
        <w:rPr>
          <w:b/>
          <w:i/>
          <w:sz w:val="20"/>
        </w:rPr>
      </w:pPr>
    </w:p>
    <w:p w:rsidR="0012224E" w:rsidRPr="00A4393B" w:rsidRDefault="0012224E" w:rsidP="00732C65">
      <w:pPr>
        <w:pStyle w:val="aff"/>
        <w:spacing w:before="0" w:beforeAutospacing="0" w:after="0" w:afterAutospacing="0"/>
        <w:outlineLvl w:val="0"/>
        <w:rPr>
          <w:b/>
        </w:rPr>
      </w:pPr>
      <w:r w:rsidRPr="00A4393B">
        <w:rPr>
          <w:b/>
        </w:rPr>
        <w:t xml:space="preserve">Паспорт гражданина РФ: _________________, 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 xml:space="preserve">выдан _______________________________, «____» ____________  _____ </w:t>
      </w:r>
      <w:proofErr w:type="gramStart"/>
      <w:r w:rsidRPr="00A4393B">
        <w:rPr>
          <w:sz w:val="24"/>
          <w:szCs w:val="24"/>
        </w:rPr>
        <w:t>г</w:t>
      </w:r>
      <w:proofErr w:type="gramEnd"/>
      <w:r w:rsidRPr="00A4393B">
        <w:rPr>
          <w:sz w:val="24"/>
          <w:szCs w:val="24"/>
        </w:rPr>
        <w:t xml:space="preserve">.,  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к/</w:t>
      </w:r>
      <w:proofErr w:type="gramStart"/>
      <w:r w:rsidRPr="00A4393B">
        <w:rPr>
          <w:sz w:val="24"/>
          <w:szCs w:val="24"/>
        </w:rPr>
        <w:t>п</w:t>
      </w:r>
      <w:proofErr w:type="gramEnd"/>
      <w:r w:rsidRPr="00A4393B">
        <w:rPr>
          <w:sz w:val="24"/>
          <w:szCs w:val="24"/>
        </w:rPr>
        <w:t xml:space="preserve"> __________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Телефоны:</w:t>
      </w:r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домашний</w:t>
      </w:r>
      <w:proofErr w:type="gramStart"/>
      <w:r w:rsidRPr="00A4393B">
        <w:rPr>
          <w:sz w:val="24"/>
          <w:szCs w:val="24"/>
        </w:rPr>
        <w:t>: (__)________________________,</w:t>
      </w:r>
      <w:proofErr w:type="gramEnd"/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служебный</w:t>
      </w:r>
      <w:proofErr w:type="gramStart"/>
      <w:r w:rsidRPr="00A4393B">
        <w:rPr>
          <w:sz w:val="24"/>
          <w:szCs w:val="24"/>
        </w:rPr>
        <w:t>: (__)_______________________,</w:t>
      </w:r>
      <w:proofErr w:type="gramEnd"/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мобильный</w:t>
      </w:r>
      <w:proofErr w:type="gramStart"/>
      <w:r w:rsidRPr="00A4393B">
        <w:rPr>
          <w:sz w:val="24"/>
          <w:szCs w:val="24"/>
        </w:rPr>
        <w:t>: (__)_______________________,</w:t>
      </w:r>
      <w:proofErr w:type="gramEnd"/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мобильный (для смс-информирования</w:t>
      </w:r>
      <w:proofErr w:type="gramStart"/>
      <w:r w:rsidRPr="00A4393B">
        <w:rPr>
          <w:sz w:val="24"/>
          <w:szCs w:val="24"/>
        </w:rPr>
        <w:t>): (__)_________________________________,</w:t>
      </w:r>
      <w:proofErr w:type="gramEnd"/>
    </w:p>
    <w:p w:rsidR="0012224E" w:rsidRPr="00A4393B" w:rsidRDefault="0012224E" w:rsidP="0012224E">
      <w:pPr>
        <w:jc w:val="both"/>
        <w:rPr>
          <w:sz w:val="24"/>
          <w:szCs w:val="24"/>
        </w:rPr>
      </w:pPr>
      <w:r w:rsidRPr="00A4393B">
        <w:rPr>
          <w:sz w:val="24"/>
          <w:szCs w:val="24"/>
        </w:rPr>
        <w:t>e-mail: ________________________________.</w:t>
      </w:r>
    </w:p>
    <w:p w:rsidR="0012224E" w:rsidRPr="00A4393B" w:rsidRDefault="0012224E" w:rsidP="0012224E">
      <w:pPr>
        <w:jc w:val="both"/>
        <w:rPr>
          <w:b/>
          <w:i/>
          <w:sz w:val="20"/>
        </w:rPr>
      </w:pPr>
    </w:p>
    <w:p w:rsidR="0012224E" w:rsidRPr="00A4393B" w:rsidRDefault="0012224E" w:rsidP="0012224E">
      <w:pPr>
        <w:jc w:val="both"/>
        <w:rPr>
          <w:b/>
          <w:i/>
          <w:sz w:val="20"/>
        </w:rPr>
      </w:pPr>
      <w:r w:rsidRPr="00A4393B">
        <w:rPr>
          <w:rFonts w:eastAsiaTheme="majorEastAsia"/>
          <w:sz w:val="24"/>
          <w:szCs w:val="24"/>
        </w:rPr>
        <w:t>Подпись</w:t>
      </w:r>
      <w:r w:rsidRPr="00A4393B">
        <w:rPr>
          <w:b/>
          <w:i/>
          <w:sz w:val="20"/>
        </w:rPr>
        <w:t xml:space="preserve"> _________________</w:t>
      </w:r>
    </w:p>
    <w:p w:rsidR="0012224E" w:rsidRPr="00A4393B" w:rsidRDefault="0012224E" w:rsidP="0012224E">
      <w:pPr>
        <w:jc w:val="both"/>
        <w:rPr>
          <w:b/>
          <w:i/>
          <w:sz w:val="20"/>
        </w:rPr>
      </w:pPr>
    </w:p>
    <w:p w:rsidR="0012224E" w:rsidRPr="00A4393B" w:rsidRDefault="0012224E" w:rsidP="00732C65">
      <w:pPr>
        <w:rPr>
          <w:b/>
          <w:sz w:val="24"/>
          <w:szCs w:val="24"/>
        </w:rPr>
      </w:pPr>
      <w:r w:rsidRPr="00A4393B">
        <w:rPr>
          <w:b/>
          <w:sz w:val="24"/>
          <w:szCs w:val="24"/>
        </w:rPr>
        <w:t xml:space="preserve">Представитель </w:t>
      </w:r>
      <w:r w:rsidR="00383FF5" w:rsidRPr="00383FF5">
        <w:rPr>
          <w:b/>
          <w:sz w:val="24"/>
          <w:szCs w:val="24"/>
        </w:rPr>
        <w:t>ДОМ.РФ</w:t>
      </w:r>
    </w:p>
    <w:p w:rsidR="0012224E" w:rsidRPr="00A4393B" w:rsidRDefault="0012224E" w:rsidP="00732C65">
      <w:pPr>
        <w:rPr>
          <w:sz w:val="24"/>
          <w:szCs w:val="24"/>
        </w:rPr>
      </w:pPr>
    </w:p>
    <w:p w:rsidR="0012224E" w:rsidRPr="00A4393B" w:rsidRDefault="0012224E" w:rsidP="00732C65">
      <w:pPr>
        <w:rPr>
          <w:sz w:val="24"/>
          <w:szCs w:val="24"/>
        </w:rPr>
      </w:pPr>
      <w:r w:rsidRPr="00A4393B">
        <w:rPr>
          <w:sz w:val="24"/>
          <w:szCs w:val="24"/>
        </w:rPr>
        <w:t>Должность __________</w:t>
      </w:r>
    </w:p>
    <w:p w:rsidR="0012224E" w:rsidRPr="00A4393B" w:rsidRDefault="0012224E" w:rsidP="00732C65">
      <w:pPr>
        <w:rPr>
          <w:sz w:val="24"/>
          <w:szCs w:val="24"/>
        </w:rPr>
      </w:pPr>
      <w:r w:rsidRPr="00A4393B">
        <w:rPr>
          <w:sz w:val="24"/>
          <w:szCs w:val="24"/>
        </w:rPr>
        <w:t>Ф.И.О. _____________</w:t>
      </w:r>
    </w:p>
    <w:p w:rsidR="0012224E" w:rsidRPr="00732C65" w:rsidRDefault="0012224E" w:rsidP="00732C65">
      <w:pPr>
        <w:rPr>
          <w:sz w:val="24"/>
          <w:szCs w:val="24"/>
        </w:rPr>
      </w:pPr>
      <w:r w:rsidRPr="00A4393B">
        <w:rPr>
          <w:sz w:val="24"/>
          <w:szCs w:val="24"/>
        </w:rPr>
        <w:t>Подпись ___________</w:t>
      </w:r>
      <w:r w:rsidRPr="00A4393B">
        <w:rPr>
          <w:sz w:val="24"/>
          <w:szCs w:val="24"/>
        </w:rPr>
        <w:tab/>
        <w:t>М.П.</w:t>
      </w:r>
    </w:p>
    <w:sectPr w:rsidR="0012224E" w:rsidRPr="00732C65" w:rsidSect="00D624E3">
      <w:headerReference w:type="default" r:id="rId12"/>
      <w:footerReference w:type="default" r:id="rId13"/>
      <w:pgSz w:w="11906" w:h="16838"/>
      <w:pgMar w:top="1134" w:right="127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07" w:rsidRDefault="00604207" w:rsidP="00582EC7">
      <w:r>
        <w:separator/>
      </w:r>
    </w:p>
  </w:endnote>
  <w:endnote w:type="continuationSeparator" w:id="0">
    <w:p w:rsidR="00604207" w:rsidRDefault="00604207" w:rsidP="00582EC7">
      <w:r>
        <w:continuationSeparator/>
      </w:r>
    </w:p>
  </w:endnote>
  <w:endnote w:type="continuationNotice" w:id="1">
    <w:p w:rsidR="00604207" w:rsidRDefault="00604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206" w:rsidRDefault="0061320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07" w:rsidRDefault="00604207" w:rsidP="00582EC7">
      <w:r>
        <w:separator/>
      </w:r>
    </w:p>
  </w:footnote>
  <w:footnote w:type="continuationSeparator" w:id="0">
    <w:p w:rsidR="00604207" w:rsidRDefault="00604207" w:rsidP="00582EC7">
      <w:r>
        <w:continuationSeparator/>
      </w:r>
    </w:p>
  </w:footnote>
  <w:footnote w:type="continuationNotice" w:id="1">
    <w:p w:rsidR="00604207" w:rsidRDefault="006042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9407"/>
      <w:docPartObj>
        <w:docPartGallery w:val="Page Numbers (Top of Page)"/>
        <w:docPartUnique/>
      </w:docPartObj>
    </w:sdtPr>
    <w:sdtEndPr/>
    <w:sdtContent>
      <w:p w:rsidR="00495EFB" w:rsidRDefault="00885FFA">
        <w:pPr>
          <w:pStyle w:val="afa"/>
          <w:jc w:val="center"/>
        </w:pPr>
        <w:r w:rsidRPr="00DC2C7D">
          <w:rPr>
            <w:sz w:val="22"/>
          </w:rPr>
          <w:fldChar w:fldCharType="begin"/>
        </w:r>
        <w:r w:rsidRPr="00DC2C7D">
          <w:rPr>
            <w:sz w:val="22"/>
          </w:rPr>
          <w:instrText xml:space="preserve"> PAGE   \* MERGEFORMAT </w:instrText>
        </w:r>
        <w:r w:rsidRPr="00DC2C7D">
          <w:rPr>
            <w:sz w:val="22"/>
          </w:rPr>
          <w:fldChar w:fldCharType="separate"/>
        </w:r>
        <w:r w:rsidR="00383FF5" w:rsidRPr="00383FF5">
          <w:rPr>
            <w:noProof/>
          </w:rPr>
          <w:t>2</w:t>
        </w:r>
        <w:r w:rsidRPr="00DC2C7D">
          <w:rPr>
            <w:sz w:val="22"/>
          </w:rPr>
          <w:fldChar w:fldCharType="end"/>
        </w:r>
      </w:p>
    </w:sdtContent>
  </w:sdt>
  <w:p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01984BED"/>
    <w:multiLevelType w:val="multilevel"/>
    <w:tmpl w:val="0F602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72" w:hanging="1800"/>
      </w:pPr>
      <w:rPr>
        <w:rFonts w:hint="default"/>
      </w:rPr>
    </w:lvl>
  </w:abstractNum>
  <w:abstractNum w:abstractNumId="3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4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5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76852B1"/>
    <w:multiLevelType w:val="multilevel"/>
    <w:tmpl w:val="2C063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57184F"/>
    <w:multiLevelType w:val="multilevel"/>
    <w:tmpl w:val="96360B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05A4247"/>
    <w:multiLevelType w:val="hybridMultilevel"/>
    <w:tmpl w:val="BB52AC1C"/>
    <w:lvl w:ilvl="0" w:tplc="20B638EA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28C0462"/>
    <w:multiLevelType w:val="hybridMultilevel"/>
    <w:tmpl w:val="DC36C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13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5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6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>
    <w:nsid w:val="3B8D5750"/>
    <w:multiLevelType w:val="hybridMultilevel"/>
    <w:tmpl w:val="B07E5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13A1D"/>
    <w:multiLevelType w:val="hybridMultilevel"/>
    <w:tmpl w:val="23EEAC5C"/>
    <w:lvl w:ilvl="0" w:tplc="1A7A1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2BF6513"/>
    <w:multiLevelType w:val="multilevel"/>
    <w:tmpl w:val="AA2E3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AE331CD"/>
    <w:multiLevelType w:val="hybridMultilevel"/>
    <w:tmpl w:val="CBB2068E"/>
    <w:lvl w:ilvl="0" w:tplc="AF1667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86CAD"/>
    <w:multiLevelType w:val="hybridMultilevel"/>
    <w:tmpl w:val="ADCE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30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33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7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8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B123752"/>
    <w:multiLevelType w:val="hybridMultilevel"/>
    <w:tmpl w:val="1D4AE2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41"/>
  </w:num>
  <w:num w:numId="2">
    <w:abstractNumId w:val="37"/>
  </w:num>
  <w:num w:numId="3">
    <w:abstractNumId w:val="28"/>
  </w:num>
  <w:num w:numId="4">
    <w:abstractNumId w:val="25"/>
  </w:num>
  <w:num w:numId="5">
    <w:abstractNumId w:val="35"/>
  </w:num>
  <w:num w:numId="6">
    <w:abstractNumId w:val="30"/>
  </w:num>
  <w:num w:numId="7">
    <w:abstractNumId w:val="34"/>
  </w:num>
  <w:num w:numId="8">
    <w:abstractNumId w:val="21"/>
  </w:num>
  <w:num w:numId="9">
    <w:abstractNumId w:val="6"/>
  </w:num>
  <w:num w:numId="10">
    <w:abstractNumId w:val="31"/>
  </w:num>
  <w:num w:numId="11">
    <w:abstractNumId w:val="0"/>
  </w:num>
  <w:num w:numId="12">
    <w:abstractNumId w:val="1"/>
  </w:num>
  <w:num w:numId="13">
    <w:abstractNumId w:val="42"/>
  </w:num>
  <w:num w:numId="14">
    <w:abstractNumId w:val="16"/>
  </w:num>
  <w:num w:numId="15">
    <w:abstractNumId w:val="23"/>
  </w:num>
  <w:num w:numId="16">
    <w:abstractNumId w:val="26"/>
  </w:num>
  <w:num w:numId="17">
    <w:abstractNumId w:val="15"/>
  </w:num>
  <w:num w:numId="18">
    <w:abstractNumId w:val="29"/>
  </w:num>
  <w:num w:numId="19">
    <w:abstractNumId w:val="14"/>
  </w:num>
  <w:num w:numId="20">
    <w:abstractNumId w:val="3"/>
  </w:num>
  <w:num w:numId="21">
    <w:abstractNumId w:val="18"/>
  </w:num>
  <w:num w:numId="22">
    <w:abstractNumId w:val="12"/>
  </w:num>
  <w:num w:numId="23">
    <w:abstractNumId w:val="36"/>
  </w:num>
  <w:num w:numId="24">
    <w:abstractNumId w:val="38"/>
  </w:num>
  <w:num w:numId="25">
    <w:abstractNumId w:val="5"/>
  </w:num>
  <w:num w:numId="26">
    <w:abstractNumId w:val="43"/>
  </w:num>
  <w:num w:numId="27">
    <w:abstractNumId w:val="17"/>
  </w:num>
  <w:num w:numId="28">
    <w:abstractNumId w:val="40"/>
  </w:num>
  <w:num w:numId="29">
    <w:abstractNumId w:val="8"/>
  </w:num>
  <w:num w:numId="30">
    <w:abstractNumId w:val="13"/>
  </w:num>
  <w:num w:numId="31">
    <w:abstractNumId w:val="4"/>
  </w:num>
  <w:num w:numId="32">
    <w:abstractNumId w:val="11"/>
  </w:num>
  <w:num w:numId="33">
    <w:abstractNumId w:val="33"/>
  </w:num>
  <w:num w:numId="34">
    <w:abstractNumId w:val="32"/>
  </w:num>
  <w:num w:numId="35">
    <w:abstractNumId w:val="2"/>
  </w:num>
  <w:num w:numId="36">
    <w:abstractNumId w:val="10"/>
  </w:num>
  <w:num w:numId="37">
    <w:abstractNumId w:val="39"/>
  </w:num>
  <w:num w:numId="38">
    <w:abstractNumId w:val="19"/>
  </w:num>
  <w:num w:numId="39">
    <w:abstractNumId w:val="27"/>
  </w:num>
  <w:num w:numId="40">
    <w:abstractNumId w:val="24"/>
  </w:num>
  <w:num w:numId="41">
    <w:abstractNumId w:val="20"/>
  </w:num>
  <w:num w:numId="42">
    <w:abstractNumId w:val="22"/>
  </w:num>
  <w:num w:numId="43">
    <w:abstractNumId w:val="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7"/>
    <w:rsid w:val="00001112"/>
    <w:rsid w:val="00023AD2"/>
    <w:rsid w:val="00026D79"/>
    <w:rsid w:val="00033654"/>
    <w:rsid w:val="00036658"/>
    <w:rsid w:val="000409B4"/>
    <w:rsid w:val="00042060"/>
    <w:rsid w:val="000424A3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85C74"/>
    <w:rsid w:val="00086F0C"/>
    <w:rsid w:val="000918AC"/>
    <w:rsid w:val="000A387A"/>
    <w:rsid w:val="000B0B80"/>
    <w:rsid w:val="000B2D38"/>
    <w:rsid w:val="000D0585"/>
    <w:rsid w:val="000D7CBB"/>
    <w:rsid w:val="000E4063"/>
    <w:rsid w:val="000F218F"/>
    <w:rsid w:val="000F4FDA"/>
    <w:rsid w:val="000F5774"/>
    <w:rsid w:val="000F7A7B"/>
    <w:rsid w:val="00107E40"/>
    <w:rsid w:val="00110F09"/>
    <w:rsid w:val="00110F81"/>
    <w:rsid w:val="00112060"/>
    <w:rsid w:val="0011449A"/>
    <w:rsid w:val="001157B0"/>
    <w:rsid w:val="0012224E"/>
    <w:rsid w:val="00132AA6"/>
    <w:rsid w:val="0013644C"/>
    <w:rsid w:val="0014468F"/>
    <w:rsid w:val="00144DFF"/>
    <w:rsid w:val="00153BE3"/>
    <w:rsid w:val="001543EF"/>
    <w:rsid w:val="001545FE"/>
    <w:rsid w:val="00161AEB"/>
    <w:rsid w:val="0016488E"/>
    <w:rsid w:val="001678F8"/>
    <w:rsid w:val="00173783"/>
    <w:rsid w:val="001739E8"/>
    <w:rsid w:val="00173FBC"/>
    <w:rsid w:val="00176D9A"/>
    <w:rsid w:val="00181360"/>
    <w:rsid w:val="00181C7C"/>
    <w:rsid w:val="00183B56"/>
    <w:rsid w:val="00185B95"/>
    <w:rsid w:val="001915B0"/>
    <w:rsid w:val="001A0590"/>
    <w:rsid w:val="001A0DAE"/>
    <w:rsid w:val="001A191D"/>
    <w:rsid w:val="001A532E"/>
    <w:rsid w:val="001A5788"/>
    <w:rsid w:val="001C1CA0"/>
    <w:rsid w:val="001C4713"/>
    <w:rsid w:val="001C4A4E"/>
    <w:rsid w:val="001D3B71"/>
    <w:rsid w:val="001D3D7A"/>
    <w:rsid w:val="001D4365"/>
    <w:rsid w:val="001E67C3"/>
    <w:rsid w:val="001F5A50"/>
    <w:rsid w:val="00210768"/>
    <w:rsid w:val="0021484C"/>
    <w:rsid w:val="00214C9A"/>
    <w:rsid w:val="00235167"/>
    <w:rsid w:val="00236B19"/>
    <w:rsid w:val="002372F6"/>
    <w:rsid w:val="00260335"/>
    <w:rsid w:val="00260EDF"/>
    <w:rsid w:val="002616B2"/>
    <w:rsid w:val="00266E11"/>
    <w:rsid w:val="002701E1"/>
    <w:rsid w:val="00273F18"/>
    <w:rsid w:val="00282A8D"/>
    <w:rsid w:val="00294397"/>
    <w:rsid w:val="002A34C2"/>
    <w:rsid w:val="002A45D2"/>
    <w:rsid w:val="002A5599"/>
    <w:rsid w:val="002B33B1"/>
    <w:rsid w:val="002B70B3"/>
    <w:rsid w:val="002C0C4D"/>
    <w:rsid w:val="002C74C7"/>
    <w:rsid w:val="002D380C"/>
    <w:rsid w:val="002E4260"/>
    <w:rsid w:val="002F0A76"/>
    <w:rsid w:val="002F217A"/>
    <w:rsid w:val="002F3B44"/>
    <w:rsid w:val="002F7406"/>
    <w:rsid w:val="00300120"/>
    <w:rsid w:val="003010C6"/>
    <w:rsid w:val="00302C53"/>
    <w:rsid w:val="00313CA5"/>
    <w:rsid w:val="00315298"/>
    <w:rsid w:val="00315E31"/>
    <w:rsid w:val="003217C9"/>
    <w:rsid w:val="00326B00"/>
    <w:rsid w:val="00332BC9"/>
    <w:rsid w:val="00337F2E"/>
    <w:rsid w:val="0034632F"/>
    <w:rsid w:val="00347955"/>
    <w:rsid w:val="00350CAC"/>
    <w:rsid w:val="00351BE2"/>
    <w:rsid w:val="003530A9"/>
    <w:rsid w:val="00361EFD"/>
    <w:rsid w:val="00383FF5"/>
    <w:rsid w:val="003865B5"/>
    <w:rsid w:val="0039272E"/>
    <w:rsid w:val="00395B5F"/>
    <w:rsid w:val="00396334"/>
    <w:rsid w:val="0039731A"/>
    <w:rsid w:val="00397C93"/>
    <w:rsid w:val="003A07AC"/>
    <w:rsid w:val="003A29B3"/>
    <w:rsid w:val="003A4164"/>
    <w:rsid w:val="003A778F"/>
    <w:rsid w:val="003B1985"/>
    <w:rsid w:val="003B2D6F"/>
    <w:rsid w:val="003C4ECA"/>
    <w:rsid w:val="003D7CCE"/>
    <w:rsid w:val="003E32D6"/>
    <w:rsid w:val="003F4E76"/>
    <w:rsid w:val="00406F4C"/>
    <w:rsid w:val="0040794C"/>
    <w:rsid w:val="004143C4"/>
    <w:rsid w:val="00421743"/>
    <w:rsid w:val="00427619"/>
    <w:rsid w:val="00440131"/>
    <w:rsid w:val="00442D30"/>
    <w:rsid w:val="004514E7"/>
    <w:rsid w:val="004571D0"/>
    <w:rsid w:val="00470015"/>
    <w:rsid w:val="00471916"/>
    <w:rsid w:val="0049165A"/>
    <w:rsid w:val="00495EFB"/>
    <w:rsid w:val="004A27C6"/>
    <w:rsid w:val="004A6F11"/>
    <w:rsid w:val="004B06C0"/>
    <w:rsid w:val="004B6D61"/>
    <w:rsid w:val="004C0C60"/>
    <w:rsid w:val="004D2181"/>
    <w:rsid w:val="004D4D2B"/>
    <w:rsid w:val="004D7F10"/>
    <w:rsid w:val="004E1618"/>
    <w:rsid w:val="004E1865"/>
    <w:rsid w:val="004E2A96"/>
    <w:rsid w:val="004E2FF1"/>
    <w:rsid w:val="004E6E35"/>
    <w:rsid w:val="004F15C5"/>
    <w:rsid w:val="004F6734"/>
    <w:rsid w:val="004F7BF1"/>
    <w:rsid w:val="00502292"/>
    <w:rsid w:val="00504E10"/>
    <w:rsid w:val="005054A1"/>
    <w:rsid w:val="00517D90"/>
    <w:rsid w:val="005326D5"/>
    <w:rsid w:val="00536555"/>
    <w:rsid w:val="00541460"/>
    <w:rsid w:val="00545F31"/>
    <w:rsid w:val="00551832"/>
    <w:rsid w:val="005572FC"/>
    <w:rsid w:val="00562854"/>
    <w:rsid w:val="00564A69"/>
    <w:rsid w:val="00567870"/>
    <w:rsid w:val="00571A7F"/>
    <w:rsid w:val="00582EC7"/>
    <w:rsid w:val="005907E4"/>
    <w:rsid w:val="00597B45"/>
    <w:rsid w:val="005A0823"/>
    <w:rsid w:val="005A60E3"/>
    <w:rsid w:val="005A6764"/>
    <w:rsid w:val="005B106B"/>
    <w:rsid w:val="005B1AA0"/>
    <w:rsid w:val="005B298F"/>
    <w:rsid w:val="005B3BBC"/>
    <w:rsid w:val="005B4BAE"/>
    <w:rsid w:val="005B50A2"/>
    <w:rsid w:val="005C2D54"/>
    <w:rsid w:val="005C6FAE"/>
    <w:rsid w:val="005C7880"/>
    <w:rsid w:val="005D0AC8"/>
    <w:rsid w:val="005D17FA"/>
    <w:rsid w:val="005D3C24"/>
    <w:rsid w:val="005E233D"/>
    <w:rsid w:val="005F2472"/>
    <w:rsid w:val="0060111B"/>
    <w:rsid w:val="00604207"/>
    <w:rsid w:val="00613206"/>
    <w:rsid w:val="006248C2"/>
    <w:rsid w:val="00646C02"/>
    <w:rsid w:val="00646D83"/>
    <w:rsid w:val="00647399"/>
    <w:rsid w:val="00651EBD"/>
    <w:rsid w:val="0065448F"/>
    <w:rsid w:val="006661D3"/>
    <w:rsid w:val="006727A4"/>
    <w:rsid w:val="00685CF7"/>
    <w:rsid w:val="00691B18"/>
    <w:rsid w:val="00695AE7"/>
    <w:rsid w:val="006A39E6"/>
    <w:rsid w:val="006A6C6C"/>
    <w:rsid w:val="006B104B"/>
    <w:rsid w:val="006B35F0"/>
    <w:rsid w:val="006C0982"/>
    <w:rsid w:val="006D3922"/>
    <w:rsid w:val="006E567D"/>
    <w:rsid w:val="006F2EC1"/>
    <w:rsid w:val="006F6180"/>
    <w:rsid w:val="006F661A"/>
    <w:rsid w:val="006F7802"/>
    <w:rsid w:val="0070056B"/>
    <w:rsid w:val="00707A6A"/>
    <w:rsid w:val="007226CB"/>
    <w:rsid w:val="00732C65"/>
    <w:rsid w:val="00753490"/>
    <w:rsid w:val="0075370E"/>
    <w:rsid w:val="00754525"/>
    <w:rsid w:val="00762E91"/>
    <w:rsid w:val="00770D96"/>
    <w:rsid w:val="00772F3A"/>
    <w:rsid w:val="00781D5F"/>
    <w:rsid w:val="00784EEF"/>
    <w:rsid w:val="007A3066"/>
    <w:rsid w:val="007A5606"/>
    <w:rsid w:val="007B31FC"/>
    <w:rsid w:val="007B5BE0"/>
    <w:rsid w:val="007B7875"/>
    <w:rsid w:val="007C331E"/>
    <w:rsid w:val="007C50D1"/>
    <w:rsid w:val="007C6E06"/>
    <w:rsid w:val="007D15A9"/>
    <w:rsid w:val="007D3AB0"/>
    <w:rsid w:val="007D3B9E"/>
    <w:rsid w:val="007D6E6A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2BF5"/>
    <w:rsid w:val="00814C4F"/>
    <w:rsid w:val="00815FBA"/>
    <w:rsid w:val="00823B0F"/>
    <w:rsid w:val="00823BE3"/>
    <w:rsid w:val="00826A9E"/>
    <w:rsid w:val="008345CE"/>
    <w:rsid w:val="008434AE"/>
    <w:rsid w:val="008516FB"/>
    <w:rsid w:val="0086145D"/>
    <w:rsid w:val="00873B71"/>
    <w:rsid w:val="008838A3"/>
    <w:rsid w:val="0088563A"/>
    <w:rsid w:val="00885FFA"/>
    <w:rsid w:val="008C393F"/>
    <w:rsid w:val="008C5929"/>
    <w:rsid w:val="008D1EF8"/>
    <w:rsid w:val="008D2C4E"/>
    <w:rsid w:val="008D5771"/>
    <w:rsid w:val="008E34D4"/>
    <w:rsid w:val="009028CB"/>
    <w:rsid w:val="009145E1"/>
    <w:rsid w:val="00915864"/>
    <w:rsid w:val="00915D74"/>
    <w:rsid w:val="00930A2A"/>
    <w:rsid w:val="00937E15"/>
    <w:rsid w:val="00942827"/>
    <w:rsid w:val="009429C4"/>
    <w:rsid w:val="00944CAF"/>
    <w:rsid w:val="009635EE"/>
    <w:rsid w:val="009648C0"/>
    <w:rsid w:val="009651F7"/>
    <w:rsid w:val="0096524A"/>
    <w:rsid w:val="00967DC9"/>
    <w:rsid w:val="009738E7"/>
    <w:rsid w:val="00987A15"/>
    <w:rsid w:val="0099416F"/>
    <w:rsid w:val="009A4598"/>
    <w:rsid w:val="009A594F"/>
    <w:rsid w:val="009B2C48"/>
    <w:rsid w:val="009B3978"/>
    <w:rsid w:val="009B50A5"/>
    <w:rsid w:val="009C17EA"/>
    <w:rsid w:val="009C5243"/>
    <w:rsid w:val="009C71C1"/>
    <w:rsid w:val="009D5788"/>
    <w:rsid w:val="009D641E"/>
    <w:rsid w:val="009E4C57"/>
    <w:rsid w:val="009F10C0"/>
    <w:rsid w:val="00A10CDB"/>
    <w:rsid w:val="00A14D5D"/>
    <w:rsid w:val="00A17D64"/>
    <w:rsid w:val="00A3020F"/>
    <w:rsid w:val="00A35B63"/>
    <w:rsid w:val="00A4274A"/>
    <w:rsid w:val="00A4393B"/>
    <w:rsid w:val="00A45133"/>
    <w:rsid w:val="00A46B24"/>
    <w:rsid w:val="00A52C6E"/>
    <w:rsid w:val="00A54D8D"/>
    <w:rsid w:val="00A6059E"/>
    <w:rsid w:val="00A63FD3"/>
    <w:rsid w:val="00A6523D"/>
    <w:rsid w:val="00A660EE"/>
    <w:rsid w:val="00A6672B"/>
    <w:rsid w:val="00A8116C"/>
    <w:rsid w:val="00A828EF"/>
    <w:rsid w:val="00A82E39"/>
    <w:rsid w:val="00A915DA"/>
    <w:rsid w:val="00A95231"/>
    <w:rsid w:val="00AA0204"/>
    <w:rsid w:val="00AA453B"/>
    <w:rsid w:val="00AA7593"/>
    <w:rsid w:val="00AB3A82"/>
    <w:rsid w:val="00AB6D21"/>
    <w:rsid w:val="00AC7DAA"/>
    <w:rsid w:val="00AD5958"/>
    <w:rsid w:val="00AE3A8D"/>
    <w:rsid w:val="00AF2FAB"/>
    <w:rsid w:val="00B0157F"/>
    <w:rsid w:val="00B248B9"/>
    <w:rsid w:val="00B25E20"/>
    <w:rsid w:val="00B3084A"/>
    <w:rsid w:val="00B357D9"/>
    <w:rsid w:val="00B36C14"/>
    <w:rsid w:val="00B406B1"/>
    <w:rsid w:val="00B4175F"/>
    <w:rsid w:val="00B45D17"/>
    <w:rsid w:val="00B6570A"/>
    <w:rsid w:val="00B70405"/>
    <w:rsid w:val="00B70E84"/>
    <w:rsid w:val="00B731DB"/>
    <w:rsid w:val="00B85098"/>
    <w:rsid w:val="00B868E8"/>
    <w:rsid w:val="00B95EAC"/>
    <w:rsid w:val="00BA4832"/>
    <w:rsid w:val="00BC3DEA"/>
    <w:rsid w:val="00BC5E21"/>
    <w:rsid w:val="00BD2BDC"/>
    <w:rsid w:val="00BD39E0"/>
    <w:rsid w:val="00BD7720"/>
    <w:rsid w:val="00C0285E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56F8B"/>
    <w:rsid w:val="00C65DC9"/>
    <w:rsid w:val="00C7323B"/>
    <w:rsid w:val="00C76E33"/>
    <w:rsid w:val="00C81750"/>
    <w:rsid w:val="00C82293"/>
    <w:rsid w:val="00C926A7"/>
    <w:rsid w:val="00C963FC"/>
    <w:rsid w:val="00CA31A8"/>
    <w:rsid w:val="00CB273A"/>
    <w:rsid w:val="00CB4968"/>
    <w:rsid w:val="00CB6A54"/>
    <w:rsid w:val="00CC0364"/>
    <w:rsid w:val="00CC49E2"/>
    <w:rsid w:val="00CC6512"/>
    <w:rsid w:val="00CC66DA"/>
    <w:rsid w:val="00CE0188"/>
    <w:rsid w:val="00CE1CCD"/>
    <w:rsid w:val="00CE2164"/>
    <w:rsid w:val="00CE77A9"/>
    <w:rsid w:val="00CF1F39"/>
    <w:rsid w:val="00D008AF"/>
    <w:rsid w:val="00D134E4"/>
    <w:rsid w:val="00D16ACE"/>
    <w:rsid w:val="00D378AE"/>
    <w:rsid w:val="00D4604A"/>
    <w:rsid w:val="00D46AAE"/>
    <w:rsid w:val="00D5693D"/>
    <w:rsid w:val="00D62275"/>
    <w:rsid w:val="00D624E3"/>
    <w:rsid w:val="00D7528A"/>
    <w:rsid w:val="00D839F6"/>
    <w:rsid w:val="00D85884"/>
    <w:rsid w:val="00D93416"/>
    <w:rsid w:val="00D949D8"/>
    <w:rsid w:val="00DA2FAC"/>
    <w:rsid w:val="00DA5780"/>
    <w:rsid w:val="00DB3FCE"/>
    <w:rsid w:val="00DC2C7D"/>
    <w:rsid w:val="00DC78CC"/>
    <w:rsid w:val="00DD0074"/>
    <w:rsid w:val="00DD2D05"/>
    <w:rsid w:val="00DD5675"/>
    <w:rsid w:val="00DD7955"/>
    <w:rsid w:val="00E01875"/>
    <w:rsid w:val="00E02B5A"/>
    <w:rsid w:val="00E34440"/>
    <w:rsid w:val="00E36A43"/>
    <w:rsid w:val="00E373CE"/>
    <w:rsid w:val="00E40D82"/>
    <w:rsid w:val="00E455E2"/>
    <w:rsid w:val="00E522EE"/>
    <w:rsid w:val="00E55EEE"/>
    <w:rsid w:val="00E6094C"/>
    <w:rsid w:val="00E91F8A"/>
    <w:rsid w:val="00EA03FA"/>
    <w:rsid w:val="00EA337A"/>
    <w:rsid w:val="00EA6848"/>
    <w:rsid w:val="00EB3648"/>
    <w:rsid w:val="00EC2DE9"/>
    <w:rsid w:val="00EE46FE"/>
    <w:rsid w:val="00EE677F"/>
    <w:rsid w:val="00EF2F61"/>
    <w:rsid w:val="00F02049"/>
    <w:rsid w:val="00F0402B"/>
    <w:rsid w:val="00F221C0"/>
    <w:rsid w:val="00F2429B"/>
    <w:rsid w:val="00F2549E"/>
    <w:rsid w:val="00F357C1"/>
    <w:rsid w:val="00F376E3"/>
    <w:rsid w:val="00F50696"/>
    <w:rsid w:val="00F62AD2"/>
    <w:rsid w:val="00F64B60"/>
    <w:rsid w:val="00F77D75"/>
    <w:rsid w:val="00F9048E"/>
    <w:rsid w:val="00F92116"/>
    <w:rsid w:val="00F9261C"/>
    <w:rsid w:val="00F94FA7"/>
    <w:rsid w:val="00FA422D"/>
    <w:rsid w:val="00FA77F5"/>
    <w:rsid w:val="00FB064B"/>
    <w:rsid w:val="00FB2BBB"/>
    <w:rsid w:val="00FD39EC"/>
    <w:rsid w:val="00FD4074"/>
    <w:rsid w:val="00FE0DA4"/>
    <w:rsid w:val="00FF1CB2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135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9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27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z@ahm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kz.ahm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z.ahm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B4431-B4F8-4822-BEC3-6855C52F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Ветрова Дарья Юрьевна</cp:lastModifiedBy>
  <cp:revision>3</cp:revision>
  <cp:lastPrinted>2013-12-27T06:03:00Z</cp:lastPrinted>
  <dcterms:created xsi:type="dcterms:W3CDTF">2018-05-25T07:37:00Z</dcterms:created>
  <dcterms:modified xsi:type="dcterms:W3CDTF">2018-05-25T07:42:00Z</dcterms:modified>
</cp:coreProperties>
</file>