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46" w:rsidRPr="000E7F46" w:rsidRDefault="000E7F46" w:rsidP="000E7F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color w:val="262626"/>
          <w:spacing w:val="5"/>
          <w:sz w:val="30"/>
          <w:szCs w:val="30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30"/>
          <w:szCs w:val="30"/>
          <w:lang w:eastAsia="ru-RU"/>
        </w:rPr>
        <w:t>Жилой дом:</w:t>
      </w:r>
    </w:p>
    <w:p w:rsidR="000E7F46" w:rsidRPr="000E7F46" w:rsidRDefault="000E7F46" w:rsidP="000E7F46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proofErr w:type="gramStart"/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пригоден</w:t>
      </w:r>
      <w:proofErr w:type="gramEnd"/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 xml:space="preserve"> для круглогодичного проживания с постоянной транспортной доступностью</w:t>
      </w:r>
    </w:p>
    <w:p w:rsidR="000E7F46" w:rsidRPr="000E7F46" w:rsidRDefault="000E7F46" w:rsidP="000E7F46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находится в удовлетворительном состоянии, не имеет дефектов конструктивных элементов и инженерного оборудования, которые могут привести к аварийности</w:t>
      </w:r>
    </w:p>
    <w:p w:rsidR="000E7F46" w:rsidRPr="000E7F46" w:rsidRDefault="000E7F46" w:rsidP="000E7F46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имеет постоянное электроснабжение от внешнего источника, систему газового или электрического отопления с разводкой по жилому дому, холодное водоснабжение, канализацию</w:t>
      </w:r>
    </w:p>
    <w:p w:rsidR="000E7F46" w:rsidRPr="000E7F46" w:rsidRDefault="000E7F46" w:rsidP="000E7F46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имеет перекрытия, стены (ограждающие и несущие конструкции), кровлю, заполненные дверные (наружные двери) и оконные проемы</w:t>
      </w:r>
    </w:p>
    <w:p w:rsidR="000E7F46" w:rsidRPr="000E7F46" w:rsidRDefault="000E7F46" w:rsidP="000E7F46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имеет внутреннюю отделку либо готов к чистовой отделке</w:t>
      </w:r>
    </w:p>
    <w:p w:rsidR="000E7F46" w:rsidRPr="000E7F46" w:rsidRDefault="000E7F46" w:rsidP="000E7F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color w:val="262626"/>
          <w:spacing w:val="5"/>
          <w:sz w:val="30"/>
          <w:szCs w:val="30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30"/>
          <w:szCs w:val="30"/>
          <w:lang w:eastAsia="ru-RU"/>
        </w:rPr>
        <w:t>Земельный участок:</w:t>
      </w:r>
    </w:p>
    <w:p w:rsidR="000E7F46" w:rsidRPr="000E7F46" w:rsidRDefault="000E7F46" w:rsidP="000E7F46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принадлежит к категории земель населенных пунктов</w:t>
      </w:r>
    </w:p>
    <w:p w:rsidR="000E7F46" w:rsidRPr="000E7F46" w:rsidRDefault="000E7F46" w:rsidP="000E7F46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границы установлены в соответствии с действующим законодательством</w:t>
      </w:r>
    </w:p>
    <w:p w:rsidR="000E7F46" w:rsidRPr="000E7F46" w:rsidRDefault="000E7F46" w:rsidP="000E7F46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целевое использование участка – для индивидуального жилищного строительства или личного подсобного хозяйства</w:t>
      </w:r>
    </w:p>
    <w:p w:rsidR="000E7F46" w:rsidRPr="000E7F46" w:rsidRDefault="000E7F46" w:rsidP="000E7F46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принадлежит Продавцу/Залогодателю на праве собственности или на праве долгосрочной аренды более 5 лет (срок аренды земельного участка должен быть не менее срока Кредита + 1 год)</w:t>
      </w:r>
    </w:p>
    <w:p w:rsidR="000E7F46" w:rsidRPr="000E7F46" w:rsidRDefault="000E7F46" w:rsidP="000E7F46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</w:pPr>
      <w:r w:rsidRPr="000E7F46">
        <w:rPr>
          <w:rFonts w:ascii="Helvetica" w:eastAsia="Times New Roman" w:hAnsi="Helvetica" w:cs="Times New Roman"/>
          <w:color w:val="262626"/>
          <w:spacing w:val="5"/>
          <w:sz w:val="24"/>
          <w:szCs w:val="24"/>
          <w:lang w:eastAsia="ru-RU"/>
        </w:rPr>
        <w:t>не относится к землям особо охраняемых территорий, а также к землям с особым режимом использования</w:t>
      </w:r>
    </w:p>
    <w:p w:rsidR="00AC27C5" w:rsidRDefault="00AC27C5">
      <w:bookmarkStart w:id="0" w:name="_GoBack"/>
      <w:bookmarkEnd w:id="0"/>
    </w:p>
    <w:sectPr w:rsidR="00AC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7C97"/>
    <w:multiLevelType w:val="multilevel"/>
    <w:tmpl w:val="D07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14253"/>
    <w:multiLevelType w:val="multilevel"/>
    <w:tmpl w:val="D07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2"/>
    <w:rsid w:val="000E7F46"/>
    <w:rsid w:val="001510C2"/>
    <w:rsid w:val="007F67E7"/>
    <w:rsid w:val="00A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7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7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2022-08-02T04:09:00Z</dcterms:created>
  <dcterms:modified xsi:type="dcterms:W3CDTF">2022-08-02T04:09:00Z</dcterms:modified>
</cp:coreProperties>
</file>